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FA" w:rsidRDefault="000900FA" w:rsidP="000900FA">
      <w:pPr>
        <w:spacing w:line="578" w:lineRule="exact"/>
        <w:jc w:val="center"/>
        <w:rPr>
          <w:rFonts w:ascii="黑体" w:eastAsia="黑体" w:hAnsi="仿宋_GB2312" w:cs="仿宋_GB2312"/>
          <w:sz w:val="32"/>
          <w:szCs w:val="32"/>
        </w:rPr>
      </w:pPr>
    </w:p>
    <w:p w:rsidR="009C62E3" w:rsidRDefault="009C62E3" w:rsidP="000900FA">
      <w:pPr>
        <w:spacing w:line="578" w:lineRule="exact"/>
        <w:jc w:val="center"/>
        <w:rPr>
          <w:rFonts w:hAnsi="宋体"/>
          <w:b/>
          <w:bCs/>
          <w:sz w:val="44"/>
          <w:szCs w:val="44"/>
        </w:rPr>
      </w:pPr>
    </w:p>
    <w:p w:rsidR="000900FA" w:rsidRDefault="000900FA" w:rsidP="000900FA">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0900FA" w:rsidRDefault="000900FA" w:rsidP="000900FA">
      <w:pPr>
        <w:spacing w:line="578" w:lineRule="exact"/>
        <w:rPr>
          <w:szCs w:val="32"/>
        </w:rPr>
      </w:pPr>
    </w:p>
    <w:p w:rsidR="000900FA" w:rsidRDefault="000900FA" w:rsidP="000900FA">
      <w:pPr>
        <w:spacing w:line="578" w:lineRule="exact"/>
        <w:rPr>
          <w:szCs w:val="32"/>
        </w:rPr>
      </w:pPr>
    </w:p>
    <w:p w:rsidR="000900FA" w:rsidRDefault="000900FA" w:rsidP="000900FA">
      <w:pPr>
        <w:spacing w:line="578" w:lineRule="exact"/>
        <w:rPr>
          <w:rFonts w:hAnsi="宋体"/>
          <w:szCs w:val="32"/>
        </w:rPr>
      </w:pPr>
    </w:p>
    <w:p w:rsidR="000900FA" w:rsidRDefault="000900FA" w:rsidP="000900FA">
      <w:pPr>
        <w:spacing w:line="578" w:lineRule="exact"/>
        <w:rPr>
          <w:rFonts w:hAnsi="宋体"/>
          <w:szCs w:val="32"/>
        </w:rPr>
      </w:pPr>
    </w:p>
    <w:p w:rsidR="000900FA" w:rsidRDefault="000900FA" w:rsidP="000900FA">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sidR="001463BA">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完成结果评价</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项目名称： </w:t>
      </w:r>
      <w:r w:rsidR="00623E3A" w:rsidRPr="00623E3A">
        <w:rPr>
          <w:rFonts w:ascii="仿宋_GB2312" w:hAnsi="仿宋_GB2312" w:cs="仿宋_GB2312" w:hint="eastAsia"/>
          <w:sz w:val="32"/>
          <w:szCs w:val="32"/>
          <w:u w:val="single"/>
        </w:rPr>
        <w:t>脱贫攻坚督查组工作经费</w:t>
      </w:r>
      <w:r>
        <w:rPr>
          <w:rFonts w:ascii="仿宋_GB2312" w:hAnsi="仿宋_GB2312" w:cs="仿宋_GB2312" w:hint="eastAsia"/>
          <w:sz w:val="32"/>
          <w:szCs w:val="32"/>
          <w:u w:val="single"/>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项目单位： </w:t>
      </w:r>
      <w:r w:rsidR="00554A65">
        <w:rPr>
          <w:rFonts w:ascii="仿宋_GB2312" w:hAnsi="仿宋_GB2312" w:cs="仿宋_GB2312" w:hint="eastAsia"/>
          <w:sz w:val="32"/>
          <w:szCs w:val="32"/>
          <w:u w:val="single"/>
        </w:rPr>
        <w:t>综合处</w:t>
      </w:r>
      <w:r w:rsidR="00B314E8">
        <w:rPr>
          <w:rFonts w:ascii="仿宋_GB2312" w:hAnsi="仿宋_GB2312" w:cs="仿宋_GB2312" w:hint="eastAsia"/>
          <w:sz w:val="32"/>
          <w:szCs w:val="32"/>
          <w:u w:val="single"/>
        </w:rPr>
        <w:t xml:space="preserve">       </w:t>
      </w:r>
      <w:r w:rsidR="001F725B">
        <w:rPr>
          <w:rFonts w:ascii="仿宋_GB2312" w:hAnsi="仿宋_GB2312" w:cs="仿宋_GB2312" w:hint="eastAsia"/>
          <w:sz w:val="32"/>
          <w:szCs w:val="32"/>
          <w:u w:val="single"/>
        </w:rPr>
        <w:t xml:space="preserve">          </w:t>
      </w:r>
      <w:r w:rsidR="00B314E8">
        <w:rPr>
          <w:rFonts w:ascii="仿宋_GB2312" w:hAnsi="仿宋_GB2312" w:cs="仿宋_GB2312" w:hint="eastAsia"/>
          <w:sz w:val="32"/>
          <w:szCs w:val="32"/>
          <w:u w:val="single"/>
        </w:rPr>
        <w:t xml:space="preserve"> </w:t>
      </w:r>
      <w:r w:rsidR="00970A6F">
        <w:rPr>
          <w:rFonts w:ascii="仿宋_GB2312" w:hAnsi="仿宋_GB2312" w:cs="仿宋_GB2312" w:hint="eastAsia"/>
          <w:sz w:val="32"/>
          <w:szCs w:val="32"/>
          <w:u w:val="single"/>
        </w:rPr>
        <w:t xml:space="preserve">          </w:t>
      </w:r>
      <w:r w:rsidR="00B314E8">
        <w:rPr>
          <w:rFonts w:ascii="仿宋_GB2312" w:hAnsi="仿宋_GB2312" w:cs="仿宋_GB2312" w:hint="eastAsia"/>
          <w:sz w:val="32"/>
          <w:szCs w:val="32"/>
          <w:u w:val="single"/>
        </w:rPr>
        <w:t xml:space="preserve">     </w:t>
      </w:r>
      <w:r>
        <w:rPr>
          <w:rFonts w:ascii="仿宋_GB2312" w:hAnsi="仿宋_GB2312" w:cs="仿宋_GB2312" w:hint="eastAsia"/>
          <w:sz w:val="32"/>
          <w:szCs w:val="32"/>
          <w:u w:val="single"/>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主管部门： </w:t>
      </w:r>
      <w:r w:rsidR="00B314E8">
        <w:rPr>
          <w:rFonts w:ascii="仿宋_GB2312" w:hAnsi="仿宋_GB2312" w:cs="仿宋_GB2312" w:hint="eastAsia"/>
          <w:sz w:val="32"/>
          <w:szCs w:val="32"/>
          <w:u w:val="single"/>
        </w:rPr>
        <w:t xml:space="preserve">海南省扶贫工作办公室                          </w:t>
      </w:r>
      <w:r>
        <w:rPr>
          <w:rFonts w:ascii="仿宋_GB2312" w:hAnsi="仿宋_GB2312" w:cs="仿宋_GB2312" w:hint="eastAsia"/>
          <w:sz w:val="32"/>
          <w:szCs w:val="32"/>
          <w:u w:val="single"/>
        </w:rPr>
        <w:t xml:space="preserve">                              </w:t>
      </w:r>
      <w:r>
        <w:rPr>
          <w:rFonts w:ascii="仿宋_GB2312" w:hAnsi="仿宋_GB2312" w:cs="仿宋_GB2312" w:hint="eastAsia"/>
          <w:sz w:val="32"/>
          <w:szCs w:val="32"/>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201</w:t>
      </w:r>
      <w:r w:rsidR="00B26CE5">
        <w:rPr>
          <w:rFonts w:ascii="仿宋_GB2312" w:hAnsi="仿宋_GB2312" w:cs="仿宋_GB2312" w:hint="eastAsia"/>
          <w:sz w:val="32"/>
          <w:szCs w:val="32"/>
          <w:u w:val="single"/>
        </w:rPr>
        <w:t>9</w:t>
      </w:r>
      <w:r>
        <w:rPr>
          <w:rFonts w:ascii="仿宋_GB2312" w:hAnsi="仿宋_GB2312" w:cs="仿宋_GB2312" w:hint="eastAsia"/>
          <w:sz w:val="32"/>
          <w:szCs w:val="32"/>
          <w:u w:val="single"/>
        </w:rPr>
        <w:t>年 1 月1 日至 201</w:t>
      </w:r>
      <w:r w:rsidR="00B26CE5">
        <w:rPr>
          <w:rFonts w:ascii="仿宋_GB2312" w:hAnsi="仿宋_GB2312" w:cs="仿宋_GB2312" w:hint="eastAsia"/>
          <w:sz w:val="32"/>
          <w:szCs w:val="32"/>
          <w:u w:val="single"/>
        </w:rPr>
        <w:t>9</w:t>
      </w:r>
      <w:r>
        <w:rPr>
          <w:rFonts w:ascii="仿宋_GB2312" w:hAnsi="仿宋_GB2312" w:cs="仿宋_GB2312" w:hint="eastAsia"/>
          <w:sz w:val="32"/>
          <w:szCs w:val="32"/>
          <w:u w:val="single"/>
        </w:rPr>
        <w:t>年12月31日</w:t>
      </w:r>
    </w:p>
    <w:p w:rsidR="000900FA" w:rsidRDefault="000900FA" w:rsidP="000900FA">
      <w:pPr>
        <w:spacing w:line="578" w:lineRule="exact"/>
        <w:ind w:left="1600" w:hangingChars="500" w:hanging="1600"/>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sidR="00B26CE5">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项目单位</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sidR="00B26CE5">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项目单位评价组</w:t>
      </w:r>
    </w:p>
    <w:p w:rsidR="000900FA" w:rsidRDefault="000900FA" w:rsidP="000900FA">
      <w:pPr>
        <w:spacing w:line="578" w:lineRule="exact"/>
        <w:ind w:left="1600" w:hangingChars="500" w:hanging="1600"/>
        <w:rPr>
          <w:rFonts w:ascii="仿宋_GB2312" w:hAnsi="仿宋_GB2312" w:cs="仿宋_GB2312"/>
          <w:sz w:val="32"/>
          <w:szCs w:val="32"/>
        </w:rPr>
      </w:pPr>
    </w:p>
    <w:p w:rsidR="000900FA" w:rsidRDefault="000900FA" w:rsidP="000900FA">
      <w:pPr>
        <w:spacing w:line="578" w:lineRule="exact"/>
        <w:rPr>
          <w:rFonts w:ascii="仿宋_GB2312" w:hAnsi="仿宋_GB2312" w:cs="仿宋_GB2312"/>
          <w:sz w:val="32"/>
          <w:szCs w:val="32"/>
        </w:rPr>
      </w:pPr>
    </w:p>
    <w:p w:rsidR="000900FA" w:rsidRDefault="000900FA" w:rsidP="000900FA">
      <w:pPr>
        <w:spacing w:line="578" w:lineRule="exact"/>
        <w:rPr>
          <w:rFonts w:ascii="仿宋_GB2312" w:hAnsi="仿宋_GB2312" w:cs="仿宋_GB2312"/>
          <w:sz w:val="32"/>
          <w:szCs w:val="32"/>
        </w:rPr>
      </w:pPr>
    </w:p>
    <w:p w:rsidR="000900FA" w:rsidRDefault="000900FA" w:rsidP="006B46A6">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w:t>
      </w:r>
    </w:p>
    <w:p w:rsidR="000900FA"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评价单位（盖章）：</w:t>
      </w:r>
    </w:p>
    <w:p w:rsidR="006B46A6" w:rsidRDefault="000900FA" w:rsidP="000900FA">
      <w:pPr>
        <w:spacing w:line="578" w:lineRule="exact"/>
        <w:ind w:left="1600" w:hangingChars="500" w:hanging="1600"/>
        <w:rPr>
          <w:rFonts w:ascii="仿宋_GB2312" w:hAnsi="仿宋_GB2312" w:cs="仿宋_GB2312"/>
          <w:sz w:val="32"/>
          <w:szCs w:val="32"/>
        </w:rPr>
      </w:pPr>
      <w:r>
        <w:rPr>
          <w:rFonts w:ascii="仿宋_GB2312" w:hAnsi="仿宋_GB2312" w:cs="仿宋_GB2312" w:hint="eastAsia"/>
          <w:sz w:val="32"/>
          <w:szCs w:val="32"/>
        </w:rPr>
        <w:t xml:space="preserve">                    </w:t>
      </w:r>
    </w:p>
    <w:p w:rsidR="000900FA" w:rsidRDefault="000900FA" w:rsidP="006B46A6">
      <w:pPr>
        <w:spacing w:line="578" w:lineRule="exact"/>
        <w:ind w:leftChars="500" w:left="1500" w:firstLineChars="600" w:firstLine="1920"/>
        <w:rPr>
          <w:rFonts w:ascii="仿宋_GB2312" w:hAnsi="仿宋_GB2312" w:cs="仿宋_GB2312"/>
          <w:sz w:val="32"/>
          <w:szCs w:val="32"/>
        </w:rPr>
      </w:pPr>
      <w:r>
        <w:rPr>
          <w:rFonts w:ascii="仿宋_GB2312" w:hAnsi="仿宋_GB2312" w:cs="仿宋_GB2312" w:hint="eastAsia"/>
          <w:sz w:val="32"/>
          <w:szCs w:val="32"/>
        </w:rPr>
        <w:t>上报时间：</w:t>
      </w:r>
      <w:r w:rsidR="000B521D">
        <w:rPr>
          <w:rFonts w:ascii="仿宋_GB2312" w:hAnsi="仿宋_GB2312" w:cs="仿宋_GB2312" w:hint="eastAsia"/>
          <w:sz w:val="32"/>
          <w:szCs w:val="32"/>
        </w:rPr>
        <w:t>2020年5月</w:t>
      </w:r>
      <w:r w:rsidR="006B46A6">
        <w:rPr>
          <w:rFonts w:ascii="仿宋_GB2312" w:hAnsi="仿宋_GB2312" w:cs="仿宋_GB2312" w:hint="eastAsia"/>
          <w:sz w:val="32"/>
          <w:szCs w:val="32"/>
        </w:rPr>
        <w:t>28</w:t>
      </w:r>
      <w:r w:rsidR="000B521D">
        <w:rPr>
          <w:rFonts w:ascii="仿宋_GB2312" w:hAnsi="仿宋_GB2312" w:cs="仿宋_GB2312" w:hint="eastAsia"/>
          <w:sz w:val="32"/>
          <w:szCs w:val="32"/>
        </w:rPr>
        <w:t>日</w:t>
      </w:r>
    </w:p>
    <w:p w:rsidR="000900FA" w:rsidRDefault="000900FA" w:rsidP="000900FA">
      <w:pPr>
        <w:tabs>
          <w:tab w:val="left" w:pos="720"/>
          <w:tab w:val="left" w:pos="3600"/>
        </w:tabs>
        <w:spacing w:line="578" w:lineRule="exact"/>
        <w:jc w:val="left"/>
        <w:rPr>
          <w:rFonts w:hAnsi="仿宋" w:cs="仿宋"/>
          <w:szCs w:val="32"/>
        </w:rPr>
      </w:pPr>
    </w:p>
    <w:p w:rsidR="000900FA" w:rsidRDefault="000900FA" w:rsidP="000900FA">
      <w:pPr>
        <w:pStyle w:val="a3"/>
        <w:spacing w:line="578" w:lineRule="exact"/>
        <w:ind w:firstLineChars="0" w:firstLine="0"/>
        <w:jc w:val="center"/>
        <w:rPr>
          <w:rFonts w:ascii="黑体" w:eastAsia="黑体" w:hAnsi="宋体"/>
          <w:b/>
          <w:bCs/>
          <w:sz w:val="44"/>
          <w:szCs w:val="44"/>
        </w:rPr>
      </w:pPr>
      <w:r>
        <w:rPr>
          <w:rFonts w:ascii="黑体" w:eastAsia="黑体" w:hAnsi="宋体" w:hint="eastAsia"/>
          <w:b/>
          <w:bCs/>
          <w:sz w:val="44"/>
          <w:szCs w:val="44"/>
        </w:rPr>
        <w:lastRenderedPageBreak/>
        <w:t>项目绩效目标表</w:t>
      </w:r>
    </w:p>
    <w:p w:rsidR="000900FA" w:rsidRPr="00EF1344" w:rsidRDefault="000900FA" w:rsidP="000900FA">
      <w:pPr>
        <w:tabs>
          <w:tab w:val="left" w:pos="720"/>
          <w:tab w:val="left" w:pos="2240"/>
          <w:tab w:val="left" w:pos="3600"/>
        </w:tabs>
        <w:spacing w:line="578" w:lineRule="exact"/>
        <w:jc w:val="left"/>
        <w:rPr>
          <w:rFonts w:ascii="宋体" w:eastAsia="宋体" w:hAnsi="宋体"/>
          <w:b/>
          <w:bCs/>
          <w:sz w:val="24"/>
          <w:szCs w:val="24"/>
        </w:rPr>
      </w:pPr>
      <w:r>
        <w:rPr>
          <w:rFonts w:ascii="宋体" w:eastAsia="宋体" w:hAnsi="宋体" w:hint="eastAsia"/>
          <w:b/>
          <w:bCs/>
          <w:sz w:val="24"/>
        </w:rPr>
        <w:t>项目名称：</w:t>
      </w:r>
      <w:r w:rsidR="00554A65" w:rsidRPr="00554A65">
        <w:rPr>
          <w:rFonts w:ascii="宋体" w:eastAsia="宋体" w:hAnsi="宋体" w:hint="eastAsia"/>
          <w:color w:val="000000"/>
          <w:sz w:val="24"/>
          <w:szCs w:val="24"/>
        </w:rPr>
        <w:t>脱贫攻坚督查组工作经费</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307"/>
        <w:gridCol w:w="2030"/>
        <w:gridCol w:w="1277"/>
        <w:gridCol w:w="1177"/>
        <w:gridCol w:w="1253"/>
        <w:gridCol w:w="1353"/>
      </w:tblGrid>
      <w:tr w:rsidR="000900FA" w:rsidTr="00AA3136">
        <w:trPr>
          <w:trHeight w:val="725"/>
          <w:jc w:val="center"/>
        </w:trPr>
        <w:tc>
          <w:tcPr>
            <w:tcW w:w="825" w:type="dxa"/>
            <w:vMerge w:val="restart"/>
            <w:vAlign w:val="center"/>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指标类型</w:t>
            </w:r>
          </w:p>
        </w:tc>
        <w:tc>
          <w:tcPr>
            <w:tcW w:w="1307" w:type="dxa"/>
            <w:vMerge w:val="restart"/>
            <w:vAlign w:val="center"/>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指标名称</w:t>
            </w:r>
          </w:p>
        </w:tc>
        <w:tc>
          <w:tcPr>
            <w:tcW w:w="2030" w:type="dxa"/>
            <w:vMerge w:val="restart"/>
            <w:vAlign w:val="center"/>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绩效目标</w:t>
            </w:r>
          </w:p>
        </w:tc>
        <w:tc>
          <w:tcPr>
            <w:tcW w:w="5060" w:type="dxa"/>
            <w:gridSpan w:val="4"/>
          </w:tcPr>
          <w:p w:rsidR="000900FA" w:rsidRDefault="000900FA" w:rsidP="00A56347">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绩效标准</w:t>
            </w:r>
          </w:p>
        </w:tc>
      </w:tr>
      <w:tr w:rsidR="000900FA" w:rsidTr="00554A65">
        <w:trPr>
          <w:trHeight w:val="725"/>
          <w:jc w:val="center"/>
        </w:trPr>
        <w:tc>
          <w:tcPr>
            <w:tcW w:w="825" w:type="dxa"/>
            <w:vMerge/>
          </w:tcPr>
          <w:p w:rsidR="000900FA" w:rsidRDefault="000900FA" w:rsidP="00A56347">
            <w:pPr>
              <w:tabs>
                <w:tab w:val="left" w:pos="720"/>
                <w:tab w:val="left" w:pos="3600"/>
              </w:tabs>
              <w:spacing w:line="578" w:lineRule="exact"/>
              <w:jc w:val="center"/>
              <w:rPr>
                <w:rFonts w:ascii="宋体" w:eastAsia="宋体" w:hAnsi="宋体"/>
                <w:b/>
                <w:sz w:val="24"/>
              </w:rPr>
            </w:pPr>
          </w:p>
        </w:tc>
        <w:tc>
          <w:tcPr>
            <w:tcW w:w="1307" w:type="dxa"/>
            <w:vMerge/>
          </w:tcPr>
          <w:p w:rsidR="000900FA" w:rsidRDefault="000900FA" w:rsidP="00A56347">
            <w:pPr>
              <w:tabs>
                <w:tab w:val="left" w:pos="720"/>
                <w:tab w:val="left" w:pos="3600"/>
              </w:tabs>
              <w:spacing w:line="578" w:lineRule="exact"/>
              <w:jc w:val="center"/>
              <w:rPr>
                <w:rFonts w:ascii="宋体" w:eastAsia="宋体" w:hAnsi="宋体"/>
                <w:b/>
                <w:sz w:val="24"/>
              </w:rPr>
            </w:pPr>
          </w:p>
        </w:tc>
        <w:tc>
          <w:tcPr>
            <w:tcW w:w="2030" w:type="dxa"/>
            <w:vMerge/>
          </w:tcPr>
          <w:p w:rsidR="000900FA" w:rsidRDefault="000900FA" w:rsidP="00A56347">
            <w:pPr>
              <w:tabs>
                <w:tab w:val="left" w:pos="720"/>
                <w:tab w:val="left" w:pos="3600"/>
              </w:tabs>
              <w:spacing w:line="578" w:lineRule="exact"/>
              <w:jc w:val="center"/>
              <w:rPr>
                <w:rFonts w:ascii="宋体" w:eastAsia="宋体" w:hAnsi="宋体"/>
                <w:b/>
                <w:sz w:val="24"/>
              </w:rPr>
            </w:pPr>
          </w:p>
        </w:tc>
        <w:tc>
          <w:tcPr>
            <w:tcW w:w="1277" w:type="dxa"/>
            <w:vAlign w:val="center"/>
          </w:tcPr>
          <w:p w:rsidR="000900FA" w:rsidRDefault="000900FA" w:rsidP="00C15180">
            <w:pPr>
              <w:tabs>
                <w:tab w:val="left" w:pos="720"/>
                <w:tab w:val="left" w:pos="3600"/>
              </w:tabs>
              <w:spacing w:line="578" w:lineRule="exact"/>
              <w:ind w:firstLineChars="150" w:firstLine="361"/>
              <w:rPr>
                <w:rFonts w:ascii="宋体" w:eastAsia="宋体" w:hAnsi="宋体"/>
                <w:b/>
                <w:sz w:val="24"/>
              </w:rPr>
            </w:pPr>
            <w:r>
              <w:rPr>
                <w:rFonts w:ascii="宋体" w:eastAsia="宋体" w:hAnsi="宋体" w:hint="eastAsia"/>
                <w:b/>
                <w:sz w:val="24"/>
              </w:rPr>
              <w:t>优</w:t>
            </w:r>
          </w:p>
        </w:tc>
        <w:tc>
          <w:tcPr>
            <w:tcW w:w="1177" w:type="dxa"/>
            <w:vAlign w:val="center"/>
          </w:tcPr>
          <w:p w:rsidR="000900FA" w:rsidRDefault="000900FA" w:rsidP="00C15180">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良</w:t>
            </w:r>
          </w:p>
        </w:tc>
        <w:tc>
          <w:tcPr>
            <w:tcW w:w="1253" w:type="dxa"/>
            <w:vAlign w:val="center"/>
          </w:tcPr>
          <w:p w:rsidR="000900FA" w:rsidRDefault="000900FA" w:rsidP="00C15180">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中</w:t>
            </w:r>
          </w:p>
        </w:tc>
        <w:tc>
          <w:tcPr>
            <w:tcW w:w="1353" w:type="dxa"/>
            <w:vAlign w:val="center"/>
          </w:tcPr>
          <w:p w:rsidR="000900FA" w:rsidRDefault="000900FA" w:rsidP="00C15180">
            <w:pPr>
              <w:tabs>
                <w:tab w:val="left" w:pos="720"/>
                <w:tab w:val="left" w:pos="3600"/>
              </w:tabs>
              <w:spacing w:line="578" w:lineRule="exact"/>
              <w:jc w:val="center"/>
              <w:rPr>
                <w:rFonts w:ascii="宋体" w:eastAsia="宋体" w:hAnsi="宋体"/>
                <w:b/>
                <w:sz w:val="24"/>
              </w:rPr>
            </w:pPr>
            <w:r>
              <w:rPr>
                <w:rFonts w:ascii="宋体" w:eastAsia="宋体" w:hAnsi="宋体" w:hint="eastAsia"/>
                <w:b/>
                <w:sz w:val="24"/>
              </w:rPr>
              <w:t>差</w:t>
            </w:r>
          </w:p>
        </w:tc>
      </w:tr>
      <w:tr w:rsidR="00554A65" w:rsidTr="00554A65">
        <w:trPr>
          <w:trHeight w:val="1565"/>
          <w:jc w:val="center"/>
        </w:trPr>
        <w:tc>
          <w:tcPr>
            <w:tcW w:w="825" w:type="dxa"/>
            <w:vAlign w:val="center"/>
          </w:tcPr>
          <w:p w:rsidR="00554A65" w:rsidRDefault="00554A65" w:rsidP="00A56347">
            <w:pPr>
              <w:tabs>
                <w:tab w:val="left" w:pos="720"/>
                <w:tab w:val="left" w:pos="3600"/>
              </w:tabs>
              <w:spacing w:line="578" w:lineRule="exact"/>
              <w:jc w:val="center"/>
              <w:rPr>
                <w:rFonts w:ascii="宋体" w:eastAsia="宋体" w:hAnsi="宋体"/>
                <w:sz w:val="24"/>
              </w:rPr>
            </w:pPr>
            <w:r>
              <w:rPr>
                <w:rFonts w:ascii="宋体" w:eastAsia="宋体" w:hAnsi="宋体" w:hint="eastAsia"/>
                <w:sz w:val="24"/>
              </w:rPr>
              <w:t>产出指标</w:t>
            </w:r>
          </w:p>
        </w:tc>
        <w:tc>
          <w:tcPr>
            <w:tcW w:w="1307" w:type="dxa"/>
            <w:vAlign w:val="center"/>
          </w:tcPr>
          <w:p w:rsidR="00554A65" w:rsidRDefault="00554A65" w:rsidP="00A56347">
            <w:pPr>
              <w:autoSpaceDN w:val="0"/>
              <w:spacing w:line="240" w:lineRule="exact"/>
              <w:jc w:val="center"/>
              <w:textAlignment w:val="center"/>
              <w:rPr>
                <w:rFonts w:ascii="宋体" w:eastAsia="宋体" w:hAnsi="宋体"/>
                <w:color w:val="000000"/>
                <w:sz w:val="20"/>
              </w:rPr>
            </w:pPr>
            <w:r>
              <w:rPr>
                <w:rFonts w:ascii="宋体" w:eastAsia="宋体" w:hAnsi="宋体" w:hint="eastAsia"/>
                <w:color w:val="000000"/>
                <w:sz w:val="20"/>
              </w:rPr>
              <w:t>下乡出差天数</w:t>
            </w:r>
          </w:p>
        </w:tc>
        <w:tc>
          <w:tcPr>
            <w:tcW w:w="2030" w:type="dxa"/>
            <w:vAlign w:val="center"/>
          </w:tcPr>
          <w:p w:rsidR="00554A65" w:rsidRDefault="00554A65" w:rsidP="00A2122E">
            <w:pPr>
              <w:autoSpaceDN w:val="0"/>
              <w:spacing w:line="240" w:lineRule="exact"/>
              <w:textAlignment w:val="center"/>
              <w:rPr>
                <w:rFonts w:ascii="宋体" w:eastAsia="宋体" w:hAnsi="宋体"/>
                <w:color w:val="000000"/>
                <w:sz w:val="20"/>
              </w:rPr>
            </w:pPr>
            <w:r>
              <w:rPr>
                <w:rFonts w:ascii="宋体" w:eastAsia="宋体" w:hAnsi="宋体" w:hint="eastAsia"/>
                <w:color w:val="000000"/>
                <w:sz w:val="20"/>
              </w:rPr>
              <w:t>下乡出差天数2376天</w:t>
            </w:r>
          </w:p>
        </w:tc>
        <w:tc>
          <w:tcPr>
            <w:tcW w:w="1277" w:type="dxa"/>
          </w:tcPr>
          <w:p w:rsidR="00554A65" w:rsidRDefault="00554A65">
            <w:pPr>
              <w:rPr>
                <w:rFonts w:ascii="宋体" w:eastAsia="宋体" w:hAnsi="宋体"/>
                <w:color w:val="000000"/>
                <w:sz w:val="20"/>
              </w:rPr>
            </w:pPr>
          </w:p>
          <w:p w:rsidR="00554A65" w:rsidRDefault="00554A65" w:rsidP="00554A65">
            <w:r w:rsidRPr="00B63FBE">
              <w:rPr>
                <w:rFonts w:ascii="宋体" w:eastAsia="宋体" w:hAnsi="宋体" w:hint="eastAsia"/>
                <w:color w:val="000000"/>
                <w:sz w:val="20"/>
              </w:rPr>
              <w:t>下乡出差天数2376天</w:t>
            </w:r>
            <w:r>
              <w:rPr>
                <w:rFonts w:ascii="宋体" w:eastAsia="宋体" w:hAnsi="宋体" w:hint="eastAsia"/>
                <w:color w:val="000000"/>
                <w:sz w:val="20"/>
              </w:rPr>
              <w:t>以上</w:t>
            </w:r>
          </w:p>
        </w:tc>
        <w:tc>
          <w:tcPr>
            <w:tcW w:w="1177" w:type="dxa"/>
          </w:tcPr>
          <w:p w:rsidR="00554A65" w:rsidRDefault="00554A65">
            <w:pPr>
              <w:rPr>
                <w:rFonts w:ascii="宋体" w:eastAsia="宋体" w:hAnsi="宋体"/>
                <w:color w:val="000000"/>
                <w:sz w:val="20"/>
              </w:rPr>
            </w:pPr>
          </w:p>
          <w:p w:rsidR="00554A65" w:rsidRDefault="00554A65">
            <w:r>
              <w:rPr>
                <w:rFonts w:ascii="宋体" w:eastAsia="宋体" w:hAnsi="宋体" w:hint="eastAsia"/>
                <w:color w:val="000000"/>
                <w:sz w:val="20"/>
              </w:rPr>
              <w:t>下乡出差1230-2375</w:t>
            </w:r>
            <w:r w:rsidRPr="00B63FBE">
              <w:rPr>
                <w:rFonts w:ascii="宋体" w:eastAsia="宋体" w:hAnsi="宋体" w:hint="eastAsia"/>
                <w:color w:val="000000"/>
                <w:sz w:val="20"/>
              </w:rPr>
              <w:t>天</w:t>
            </w:r>
          </w:p>
        </w:tc>
        <w:tc>
          <w:tcPr>
            <w:tcW w:w="1253" w:type="dxa"/>
          </w:tcPr>
          <w:p w:rsidR="00554A65" w:rsidRDefault="00554A65">
            <w:pPr>
              <w:rPr>
                <w:rFonts w:ascii="宋体" w:eastAsia="宋体" w:hAnsi="宋体"/>
                <w:color w:val="000000"/>
                <w:sz w:val="20"/>
              </w:rPr>
            </w:pPr>
          </w:p>
          <w:p w:rsidR="00554A65" w:rsidRDefault="00554A65" w:rsidP="00554A65">
            <w:r>
              <w:rPr>
                <w:rFonts w:ascii="宋体" w:eastAsia="宋体" w:hAnsi="宋体" w:hint="eastAsia"/>
                <w:color w:val="000000"/>
                <w:sz w:val="20"/>
              </w:rPr>
              <w:t>下乡出差1900-2130</w:t>
            </w:r>
            <w:r w:rsidRPr="00B63FBE">
              <w:rPr>
                <w:rFonts w:ascii="宋体" w:eastAsia="宋体" w:hAnsi="宋体" w:hint="eastAsia"/>
                <w:color w:val="000000"/>
                <w:sz w:val="20"/>
              </w:rPr>
              <w:t>天</w:t>
            </w:r>
          </w:p>
        </w:tc>
        <w:tc>
          <w:tcPr>
            <w:tcW w:w="1353" w:type="dxa"/>
          </w:tcPr>
          <w:p w:rsidR="00554A65" w:rsidRDefault="00554A65">
            <w:pPr>
              <w:rPr>
                <w:rFonts w:ascii="宋体" w:eastAsia="宋体" w:hAnsi="宋体"/>
                <w:color w:val="000000"/>
                <w:sz w:val="20"/>
              </w:rPr>
            </w:pPr>
          </w:p>
          <w:p w:rsidR="00554A65" w:rsidRDefault="00554A65" w:rsidP="00554A65">
            <w:r w:rsidRPr="00B63FBE">
              <w:rPr>
                <w:rFonts w:ascii="宋体" w:eastAsia="宋体" w:hAnsi="宋体" w:hint="eastAsia"/>
                <w:color w:val="000000"/>
                <w:sz w:val="20"/>
              </w:rPr>
              <w:t>下乡出差天数</w:t>
            </w:r>
            <w:r>
              <w:rPr>
                <w:rFonts w:ascii="宋体" w:eastAsia="宋体" w:hAnsi="宋体" w:hint="eastAsia"/>
                <w:color w:val="000000"/>
                <w:sz w:val="20"/>
              </w:rPr>
              <w:t>1900</w:t>
            </w:r>
            <w:r w:rsidRPr="00B63FBE">
              <w:rPr>
                <w:rFonts w:ascii="宋体" w:eastAsia="宋体" w:hAnsi="宋体" w:hint="eastAsia"/>
                <w:color w:val="000000"/>
                <w:sz w:val="20"/>
              </w:rPr>
              <w:t>天</w:t>
            </w:r>
            <w:r>
              <w:rPr>
                <w:rFonts w:ascii="宋体" w:eastAsia="宋体" w:hAnsi="宋体" w:hint="eastAsia"/>
                <w:color w:val="000000"/>
                <w:sz w:val="20"/>
              </w:rPr>
              <w:t>以下</w:t>
            </w:r>
          </w:p>
        </w:tc>
      </w:tr>
      <w:tr w:rsidR="00A2122E" w:rsidTr="00554A65">
        <w:trPr>
          <w:trHeight w:val="1812"/>
          <w:jc w:val="center"/>
        </w:trPr>
        <w:tc>
          <w:tcPr>
            <w:tcW w:w="825" w:type="dxa"/>
            <w:vAlign w:val="center"/>
          </w:tcPr>
          <w:p w:rsidR="00A2122E" w:rsidRDefault="00A2122E" w:rsidP="00A56347">
            <w:pPr>
              <w:tabs>
                <w:tab w:val="left" w:pos="720"/>
                <w:tab w:val="left" w:pos="3600"/>
              </w:tabs>
              <w:spacing w:line="578" w:lineRule="exact"/>
              <w:jc w:val="center"/>
              <w:rPr>
                <w:rFonts w:ascii="宋体" w:eastAsia="宋体" w:hAnsi="宋体"/>
                <w:sz w:val="24"/>
              </w:rPr>
            </w:pPr>
            <w:r>
              <w:rPr>
                <w:rFonts w:ascii="宋体" w:eastAsia="宋体" w:hAnsi="宋体" w:hint="eastAsia"/>
                <w:sz w:val="24"/>
              </w:rPr>
              <w:t>效益指标</w:t>
            </w:r>
          </w:p>
        </w:tc>
        <w:tc>
          <w:tcPr>
            <w:tcW w:w="1307" w:type="dxa"/>
            <w:vAlign w:val="center"/>
          </w:tcPr>
          <w:p w:rsidR="00A2122E" w:rsidRPr="00B240BB" w:rsidRDefault="00554A65" w:rsidP="00B240BB">
            <w:pPr>
              <w:autoSpaceDN w:val="0"/>
              <w:spacing w:line="240" w:lineRule="exact"/>
              <w:textAlignment w:val="center"/>
              <w:rPr>
                <w:rFonts w:ascii="宋体" w:eastAsia="宋体" w:hAnsi="宋体"/>
                <w:color w:val="000000"/>
                <w:sz w:val="20"/>
              </w:rPr>
            </w:pPr>
            <w:r>
              <w:rPr>
                <w:rFonts w:ascii="宋体" w:eastAsia="宋体" w:hAnsi="宋体" w:hint="eastAsia"/>
                <w:color w:val="000000"/>
                <w:sz w:val="20"/>
              </w:rPr>
              <w:t>租房完成率</w:t>
            </w:r>
          </w:p>
          <w:p w:rsidR="00A2122E" w:rsidRDefault="00A2122E" w:rsidP="00B240BB">
            <w:pPr>
              <w:autoSpaceDN w:val="0"/>
              <w:spacing w:line="240" w:lineRule="exact"/>
              <w:jc w:val="center"/>
              <w:textAlignment w:val="center"/>
              <w:rPr>
                <w:rFonts w:ascii="宋体" w:eastAsia="宋体" w:hAnsi="宋体"/>
                <w:color w:val="000000"/>
                <w:sz w:val="20"/>
              </w:rPr>
            </w:pPr>
          </w:p>
        </w:tc>
        <w:tc>
          <w:tcPr>
            <w:tcW w:w="2030" w:type="dxa"/>
            <w:vAlign w:val="center"/>
          </w:tcPr>
          <w:p w:rsidR="00A2122E" w:rsidRPr="00B240BB" w:rsidRDefault="00554A65" w:rsidP="00434EA3">
            <w:pPr>
              <w:autoSpaceDN w:val="0"/>
              <w:spacing w:line="240" w:lineRule="exact"/>
              <w:textAlignment w:val="center"/>
              <w:rPr>
                <w:rFonts w:ascii="宋体" w:eastAsia="宋体" w:hAnsi="宋体"/>
                <w:color w:val="000000"/>
                <w:sz w:val="20"/>
              </w:rPr>
            </w:pPr>
            <w:r>
              <w:rPr>
                <w:rFonts w:ascii="宋体" w:eastAsia="宋体" w:hAnsi="宋体" w:hint="eastAsia"/>
                <w:color w:val="000000"/>
                <w:sz w:val="20"/>
              </w:rPr>
              <w:t>租房完成率90%</w:t>
            </w:r>
          </w:p>
          <w:p w:rsidR="00A2122E" w:rsidRDefault="00A2122E" w:rsidP="00434EA3">
            <w:pPr>
              <w:autoSpaceDN w:val="0"/>
              <w:spacing w:line="240" w:lineRule="exact"/>
              <w:jc w:val="center"/>
              <w:textAlignment w:val="center"/>
              <w:rPr>
                <w:rFonts w:ascii="宋体" w:eastAsia="宋体" w:hAnsi="宋体"/>
                <w:color w:val="000000"/>
                <w:sz w:val="20"/>
              </w:rPr>
            </w:pPr>
          </w:p>
        </w:tc>
        <w:tc>
          <w:tcPr>
            <w:tcW w:w="1277" w:type="dxa"/>
          </w:tcPr>
          <w:p w:rsidR="00A2122E" w:rsidRDefault="00A2122E" w:rsidP="00A2122E">
            <w:pPr>
              <w:autoSpaceDN w:val="0"/>
              <w:spacing w:line="240" w:lineRule="exact"/>
              <w:textAlignment w:val="center"/>
              <w:rPr>
                <w:rFonts w:ascii="宋体" w:eastAsia="宋体" w:hAnsi="宋体"/>
                <w:color w:val="000000"/>
                <w:sz w:val="20"/>
              </w:rPr>
            </w:pPr>
          </w:p>
          <w:p w:rsidR="00554A65" w:rsidRDefault="00554A65" w:rsidP="00A2122E">
            <w:pPr>
              <w:autoSpaceDN w:val="0"/>
              <w:spacing w:line="240" w:lineRule="exact"/>
              <w:textAlignment w:val="center"/>
              <w:rPr>
                <w:rFonts w:ascii="宋体" w:eastAsia="宋体" w:hAnsi="宋体"/>
                <w:color w:val="000000"/>
                <w:sz w:val="20"/>
              </w:rPr>
            </w:pPr>
          </w:p>
          <w:p w:rsidR="00A2122E" w:rsidRPr="00B240BB" w:rsidRDefault="00554A65" w:rsidP="00A2122E">
            <w:pPr>
              <w:autoSpaceDN w:val="0"/>
              <w:spacing w:line="240" w:lineRule="exact"/>
              <w:textAlignment w:val="center"/>
              <w:rPr>
                <w:rFonts w:ascii="宋体" w:eastAsia="宋体" w:hAnsi="宋体"/>
                <w:color w:val="000000"/>
                <w:sz w:val="20"/>
              </w:rPr>
            </w:pPr>
            <w:r>
              <w:rPr>
                <w:rFonts w:ascii="宋体" w:eastAsia="宋体" w:hAnsi="宋体" w:hint="eastAsia"/>
                <w:color w:val="000000"/>
                <w:sz w:val="20"/>
              </w:rPr>
              <w:t>租房完成率90%</w:t>
            </w:r>
            <w:r w:rsidR="00A2122E">
              <w:rPr>
                <w:rFonts w:ascii="宋体" w:eastAsia="宋体" w:hAnsi="宋体" w:hint="eastAsia"/>
                <w:color w:val="000000"/>
                <w:sz w:val="20"/>
              </w:rPr>
              <w:t>以上</w:t>
            </w:r>
          </w:p>
          <w:p w:rsidR="00A2122E" w:rsidRDefault="00A2122E" w:rsidP="00AA3136"/>
        </w:tc>
        <w:tc>
          <w:tcPr>
            <w:tcW w:w="1177" w:type="dxa"/>
          </w:tcPr>
          <w:p w:rsidR="00A2122E" w:rsidRDefault="00A2122E" w:rsidP="00A2122E">
            <w:pPr>
              <w:autoSpaceDN w:val="0"/>
              <w:spacing w:line="240" w:lineRule="exact"/>
              <w:textAlignment w:val="center"/>
              <w:rPr>
                <w:rFonts w:ascii="宋体" w:eastAsia="宋体" w:hAnsi="宋体"/>
                <w:color w:val="000000"/>
                <w:sz w:val="20"/>
              </w:rPr>
            </w:pPr>
          </w:p>
          <w:p w:rsidR="00554A65" w:rsidRDefault="00554A65" w:rsidP="00554A65">
            <w:pPr>
              <w:autoSpaceDN w:val="0"/>
              <w:spacing w:line="240" w:lineRule="exact"/>
              <w:textAlignment w:val="center"/>
              <w:rPr>
                <w:rFonts w:ascii="宋体" w:eastAsia="宋体" w:hAnsi="宋体"/>
                <w:color w:val="000000"/>
                <w:sz w:val="20"/>
              </w:rPr>
            </w:pPr>
          </w:p>
          <w:p w:rsidR="00554A65" w:rsidRPr="00B240BB" w:rsidRDefault="00554A65" w:rsidP="00554A65">
            <w:pPr>
              <w:autoSpaceDN w:val="0"/>
              <w:spacing w:line="240" w:lineRule="exact"/>
              <w:textAlignment w:val="center"/>
              <w:rPr>
                <w:rFonts w:ascii="宋体" w:eastAsia="宋体" w:hAnsi="宋体"/>
                <w:color w:val="000000"/>
                <w:sz w:val="20"/>
              </w:rPr>
            </w:pPr>
            <w:r>
              <w:rPr>
                <w:rFonts w:ascii="宋体" w:eastAsia="宋体" w:hAnsi="宋体" w:hint="eastAsia"/>
                <w:color w:val="000000"/>
                <w:sz w:val="20"/>
              </w:rPr>
              <w:t>租房完成率80%-90%</w:t>
            </w:r>
          </w:p>
          <w:p w:rsidR="00A2122E" w:rsidRDefault="00A2122E" w:rsidP="00A2122E">
            <w:pPr>
              <w:autoSpaceDN w:val="0"/>
              <w:spacing w:line="240" w:lineRule="exact"/>
              <w:textAlignment w:val="center"/>
            </w:pPr>
          </w:p>
        </w:tc>
        <w:tc>
          <w:tcPr>
            <w:tcW w:w="1253" w:type="dxa"/>
          </w:tcPr>
          <w:p w:rsidR="00A2122E" w:rsidRDefault="00A2122E" w:rsidP="00A2122E">
            <w:pPr>
              <w:rPr>
                <w:rFonts w:ascii="宋体" w:eastAsia="宋体" w:hAnsi="宋体"/>
                <w:color w:val="000000"/>
                <w:sz w:val="20"/>
              </w:rPr>
            </w:pPr>
          </w:p>
          <w:p w:rsidR="00554A65" w:rsidRDefault="00554A65" w:rsidP="00554A65">
            <w:pPr>
              <w:autoSpaceDN w:val="0"/>
              <w:spacing w:line="240" w:lineRule="exact"/>
              <w:textAlignment w:val="center"/>
              <w:rPr>
                <w:rFonts w:ascii="宋体" w:eastAsia="宋体" w:hAnsi="宋体"/>
                <w:color w:val="000000"/>
                <w:sz w:val="20"/>
              </w:rPr>
            </w:pPr>
          </w:p>
          <w:p w:rsidR="00A2122E" w:rsidRDefault="00554A65" w:rsidP="00554A65">
            <w:pPr>
              <w:autoSpaceDN w:val="0"/>
              <w:spacing w:line="240" w:lineRule="exact"/>
              <w:textAlignment w:val="center"/>
            </w:pPr>
            <w:r>
              <w:rPr>
                <w:rFonts w:ascii="宋体" w:eastAsia="宋体" w:hAnsi="宋体" w:hint="eastAsia"/>
                <w:color w:val="000000"/>
                <w:sz w:val="20"/>
              </w:rPr>
              <w:t>租房完成率</w:t>
            </w:r>
            <w:r w:rsidR="00A2122E">
              <w:rPr>
                <w:rFonts w:ascii="宋体" w:eastAsia="宋体" w:hAnsi="宋体" w:hint="eastAsia"/>
                <w:color w:val="000000"/>
                <w:sz w:val="20"/>
              </w:rPr>
              <w:t>70%-80%</w:t>
            </w:r>
          </w:p>
        </w:tc>
        <w:tc>
          <w:tcPr>
            <w:tcW w:w="1353" w:type="dxa"/>
          </w:tcPr>
          <w:p w:rsidR="00A2122E" w:rsidRDefault="00A2122E" w:rsidP="00A2122E">
            <w:pPr>
              <w:rPr>
                <w:rFonts w:ascii="宋体" w:eastAsia="宋体" w:hAnsi="宋体"/>
                <w:color w:val="000000"/>
                <w:sz w:val="20"/>
              </w:rPr>
            </w:pPr>
          </w:p>
          <w:p w:rsidR="00554A65" w:rsidRDefault="00554A65" w:rsidP="00554A65">
            <w:pPr>
              <w:autoSpaceDN w:val="0"/>
              <w:spacing w:line="240" w:lineRule="exact"/>
              <w:textAlignment w:val="center"/>
              <w:rPr>
                <w:rFonts w:ascii="宋体" w:eastAsia="宋体" w:hAnsi="宋体"/>
                <w:color w:val="000000"/>
                <w:sz w:val="20"/>
              </w:rPr>
            </w:pPr>
          </w:p>
          <w:p w:rsidR="00554A65" w:rsidRPr="00B240BB" w:rsidRDefault="00554A65" w:rsidP="00554A65">
            <w:pPr>
              <w:autoSpaceDN w:val="0"/>
              <w:spacing w:line="240" w:lineRule="exact"/>
              <w:textAlignment w:val="center"/>
              <w:rPr>
                <w:rFonts w:ascii="宋体" w:eastAsia="宋体" w:hAnsi="宋体"/>
                <w:color w:val="000000"/>
                <w:sz w:val="20"/>
              </w:rPr>
            </w:pPr>
            <w:r>
              <w:rPr>
                <w:rFonts w:ascii="宋体" w:eastAsia="宋体" w:hAnsi="宋体" w:hint="eastAsia"/>
                <w:color w:val="000000"/>
                <w:sz w:val="20"/>
              </w:rPr>
              <w:t>租房完成率70%以下</w:t>
            </w:r>
          </w:p>
          <w:p w:rsidR="00A2122E" w:rsidRDefault="00A2122E" w:rsidP="00A2122E"/>
        </w:tc>
      </w:tr>
    </w:tbl>
    <w:p w:rsidR="000900FA" w:rsidRDefault="000900FA" w:rsidP="000900FA">
      <w:pPr>
        <w:pStyle w:val="a3"/>
        <w:spacing w:line="578" w:lineRule="exact"/>
        <w:ind w:left="960" w:hangingChars="400" w:hanging="960"/>
        <w:jc w:val="left"/>
        <w:rPr>
          <w:rFonts w:ascii="宋体" w:hAnsi="宋体"/>
          <w:sz w:val="24"/>
          <w:szCs w:val="24"/>
        </w:rPr>
      </w:pPr>
      <w:r>
        <w:rPr>
          <w:rFonts w:ascii="宋体" w:hAnsi="宋体" w:hint="eastAsia"/>
          <w:sz w:val="24"/>
          <w:szCs w:val="24"/>
        </w:rPr>
        <w:t xml:space="preserve">    注：以预算批复的绩效目标为准填列。</w:t>
      </w:r>
    </w:p>
    <w:p w:rsidR="000900FA" w:rsidRDefault="000900FA" w:rsidP="000900FA">
      <w:pPr>
        <w:spacing w:line="578" w:lineRule="exact"/>
        <w:rPr>
          <w:rFonts w:hAnsi="宋体"/>
          <w:sz w:val="28"/>
          <w:szCs w:val="28"/>
        </w:rPr>
      </w:pPr>
    </w:p>
    <w:p w:rsidR="0069321C" w:rsidRDefault="0069321C"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AA3136" w:rsidRDefault="00AA3136" w:rsidP="000900FA">
      <w:pPr>
        <w:spacing w:line="578" w:lineRule="exact"/>
        <w:rPr>
          <w:rFonts w:hAnsi="宋体"/>
          <w:sz w:val="28"/>
          <w:szCs w:val="28"/>
        </w:rPr>
      </w:pPr>
    </w:p>
    <w:p w:rsidR="00AA3136" w:rsidRDefault="00AA3136" w:rsidP="000900FA">
      <w:pPr>
        <w:spacing w:line="578" w:lineRule="exact"/>
        <w:rPr>
          <w:rFonts w:hAnsi="宋体"/>
          <w:sz w:val="28"/>
          <w:szCs w:val="28"/>
        </w:rPr>
      </w:pPr>
    </w:p>
    <w:p w:rsidR="00AA3136" w:rsidRDefault="00AA3136"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554A65" w:rsidRDefault="00554A65" w:rsidP="000900FA">
      <w:pPr>
        <w:spacing w:line="578" w:lineRule="exact"/>
        <w:rPr>
          <w:rFonts w:hAnsi="宋体"/>
          <w:sz w:val="28"/>
          <w:szCs w:val="28"/>
        </w:rPr>
      </w:pPr>
    </w:p>
    <w:p w:rsidR="004C4D11" w:rsidRDefault="004C4D11" w:rsidP="000900FA">
      <w:pPr>
        <w:spacing w:line="578" w:lineRule="exact"/>
        <w:rPr>
          <w:rFonts w:hAnsi="宋体"/>
          <w:sz w:val="28"/>
          <w:szCs w:val="28"/>
        </w:rPr>
      </w:pPr>
    </w:p>
    <w:p w:rsidR="00C932B6" w:rsidRDefault="00C932B6" w:rsidP="00C932B6">
      <w:pPr>
        <w:spacing w:line="578" w:lineRule="exact"/>
        <w:rPr>
          <w:rFonts w:ascii="宋体" w:eastAsia="宋体" w:hAnsi="宋体"/>
          <w:b/>
          <w:sz w:val="44"/>
          <w:szCs w:val="44"/>
        </w:rPr>
      </w:pPr>
    </w:p>
    <w:p w:rsidR="000900FA" w:rsidRDefault="000900FA" w:rsidP="00B240BB">
      <w:pPr>
        <w:spacing w:line="578" w:lineRule="exact"/>
        <w:jc w:val="center"/>
        <w:rPr>
          <w:rFonts w:ascii="宋体" w:eastAsia="宋体" w:hAnsi="宋体"/>
          <w:b/>
          <w:sz w:val="44"/>
          <w:szCs w:val="44"/>
        </w:rPr>
      </w:pPr>
      <w:r>
        <w:rPr>
          <w:rFonts w:ascii="宋体" w:eastAsia="宋体" w:hAnsi="宋体" w:hint="eastAsia"/>
          <w:b/>
          <w:sz w:val="44"/>
          <w:szCs w:val="44"/>
        </w:rPr>
        <w:lastRenderedPageBreak/>
        <w:t>项目基本信息表</w:t>
      </w:r>
    </w:p>
    <w:p w:rsidR="000900FA" w:rsidRDefault="000900FA" w:rsidP="000900FA">
      <w:pPr>
        <w:spacing w:line="300" w:lineRule="exact"/>
        <w:jc w:val="center"/>
        <w:rPr>
          <w:rFonts w:hAnsi="宋体"/>
          <w:b/>
          <w:sz w:val="44"/>
          <w:szCs w:val="4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403"/>
        <w:gridCol w:w="226"/>
        <w:gridCol w:w="277"/>
        <w:gridCol w:w="425"/>
        <w:gridCol w:w="504"/>
        <w:gridCol w:w="1469"/>
        <w:gridCol w:w="75"/>
        <w:gridCol w:w="135"/>
        <w:gridCol w:w="514"/>
        <w:gridCol w:w="945"/>
        <w:gridCol w:w="525"/>
        <w:gridCol w:w="574"/>
        <w:gridCol w:w="548"/>
        <w:gridCol w:w="453"/>
        <w:gridCol w:w="957"/>
      </w:tblGrid>
      <w:tr w:rsidR="000900FA" w:rsidTr="00071F45">
        <w:trPr>
          <w:trHeight w:hRule="exact" w:val="340"/>
          <w:jc w:val="center"/>
        </w:trPr>
        <w:tc>
          <w:tcPr>
            <w:tcW w:w="9030" w:type="dxa"/>
            <w:gridSpan w:val="15"/>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b/>
                <w:bCs/>
                <w:sz w:val="21"/>
                <w:szCs w:val="21"/>
              </w:rPr>
              <w:t>一、项目基本情况</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项目实施单位</w:t>
            </w:r>
          </w:p>
        </w:tc>
        <w:tc>
          <w:tcPr>
            <w:tcW w:w="2608" w:type="dxa"/>
            <w:gridSpan w:val="5"/>
            <w:vAlign w:val="center"/>
          </w:tcPr>
          <w:p w:rsidR="000900FA" w:rsidRDefault="00554A65" w:rsidP="00A56347">
            <w:pPr>
              <w:spacing w:line="300" w:lineRule="exact"/>
              <w:jc w:val="center"/>
              <w:rPr>
                <w:rFonts w:ascii="宋体" w:eastAsia="宋体" w:hAnsi="宋体"/>
                <w:sz w:val="21"/>
                <w:szCs w:val="21"/>
              </w:rPr>
            </w:pPr>
            <w:r>
              <w:rPr>
                <w:rFonts w:ascii="宋体" w:eastAsia="宋体" w:hAnsi="宋体" w:hint="eastAsia"/>
                <w:sz w:val="21"/>
                <w:szCs w:val="21"/>
              </w:rPr>
              <w:t>综合</w:t>
            </w:r>
            <w:r w:rsidR="00E84584">
              <w:rPr>
                <w:rFonts w:ascii="宋体" w:eastAsia="宋体" w:hAnsi="宋体" w:hint="eastAsia"/>
                <w:sz w:val="21"/>
                <w:szCs w:val="21"/>
              </w:rPr>
              <w:t>处</w:t>
            </w:r>
          </w:p>
        </w:tc>
        <w:tc>
          <w:tcPr>
            <w:tcW w:w="1984"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主管部门</w:t>
            </w:r>
          </w:p>
        </w:tc>
        <w:tc>
          <w:tcPr>
            <w:tcW w:w="2532"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海南省扶贫工作办公室</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项目负责人</w:t>
            </w:r>
          </w:p>
        </w:tc>
        <w:tc>
          <w:tcPr>
            <w:tcW w:w="2608" w:type="dxa"/>
            <w:gridSpan w:val="5"/>
            <w:vAlign w:val="center"/>
          </w:tcPr>
          <w:p w:rsidR="00673BDB" w:rsidRDefault="00554A65" w:rsidP="00673BDB">
            <w:pPr>
              <w:spacing w:line="300" w:lineRule="exact"/>
              <w:jc w:val="center"/>
              <w:rPr>
                <w:rFonts w:ascii="宋体" w:eastAsia="宋体" w:hAnsi="宋体"/>
                <w:sz w:val="21"/>
                <w:szCs w:val="21"/>
              </w:rPr>
            </w:pPr>
            <w:r>
              <w:rPr>
                <w:rFonts w:ascii="宋体" w:eastAsia="宋体" w:hAnsi="宋体" w:hint="eastAsia"/>
                <w:sz w:val="21"/>
                <w:szCs w:val="21"/>
              </w:rPr>
              <w:t>白春鸣</w:t>
            </w:r>
          </w:p>
        </w:tc>
        <w:tc>
          <w:tcPr>
            <w:tcW w:w="1984"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联系电话</w:t>
            </w:r>
          </w:p>
        </w:tc>
        <w:tc>
          <w:tcPr>
            <w:tcW w:w="2532" w:type="dxa"/>
            <w:gridSpan w:val="4"/>
            <w:vAlign w:val="center"/>
          </w:tcPr>
          <w:p w:rsidR="000900FA" w:rsidRDefault="00554A65" w:rsidP="00A56347">
            <w:pPr>
              <w:spacing w:line="300" w:lineRule="exact"/>
              <w:jc w:val="center"/>
              <w:rPr>
                <w:rFonts w:ascii="宋体" w:eastAsia="宋体" w:hAnsi="宋体"/>
                <w:sz w:val="21"/>
                <w:szCs w:val="21"/>
              </w:rPr>
            </w:pPr>
            <w:r>
              <w:rPr>
                <w:rFonts w:ascii="宋体" w:eastAsia="宋体" w:hAnsi="宋体" w:hint="eastAsia"/>
                <w:sz w:val="21"/>
                <w:szCs w:val="21"/>
              </w:rPr>
              <w:t>65350872</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地址</w:t>
            </w:r>
          </w:p>
        </w:tc>
        <w:tc>
          <w:tcPr>
            <w:tcW w:w="4592" w:type="dxa"/>
            <w:gridSpan w:val="8"/>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海南省海口市海府路59号</w:t>
            </w:r>
          </w:p>
        </w:tc>
        <w:tc>
          <w:tcPr>
            <w:tcW w:w="1122" w:type="dxa"/>
            <w:gridSpan w:val="2"/>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邮编</w:t>
            </w:r>
          </w:p>
        </w:tc>
        <w:tc>
          <w:tcPr>
            <w:tcW w:w="1410" w:type="dxa"/>
            <w:gridSpan w:val="2"/>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570204</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项目类型</w:t>
            </w:r>
          </w:p>
        </w:tc>
        <w:tc>
          <w:tcPr>
            <w:tcW w:w="7124" w:type="dxa"/>
            <w:gridSpan w:val="12"/>
            <w:vAlign w:val="center"/>
          </w:tcPr>
          <w:p w:rsidR="000900FA" w:rsidRDefault="000900FA" w:rsidP="00E84584">
            <w:pPr>
              <w:spacing w:line="300" w:lineRule="exact"/>
              <w:jc w:val="center"/>
              <w:rPr>
                <w:rFonts w:ascii="宋体" w:eastAsia="宋体" w:hAnsi="宋体"/>
                <w:sz w:val="21"/>
                <w:szCs w:val="21"/>
              </w:rPr>
            </w:pPr>
            <w:r>
              <w:rPr>
                <w:rFonts w:ascii="宋体" w:eastAsia="宋体" w:hAnsi="宋体" w:hint="eastAsia"/>
                <w:sz w:val="21"/>
                <w:szCs w:val="21"/>
              </w:rPr>
              <w:t>经常性项目（</w:t>
            </w:r>
            <w:r w:rsidR="00E84584">
              <w:rPr>
                <w:rFonts w:ascii="宋体" w:eastAsia="宋体" w:hAnsi="宋体" w:hint="eastAsia"/>
                <w:sz w:val="21"/>
                <w:szCs w:val="21"/>
              </w:rPr>
              <w:t xml:space="preserve">  </w:t>
            </w:r>
            <w:r>
              <w:rPr>
                <w:rFonts w:ascii="宋体" w:eastAsia="宋体" w:hAnsi="宋体" w:hint="eastAsia"/>
                <w:sz w:val="21"/>
                <w:szCs w:val="21"/>
              </w:rPr>
              <w:t>）</w:t>
            </w:r>
            <w:r w:rsidR="00E84584">
              <w:rPr>
                <w:rFonts w:ascii="宋体" w:eastAsia="宋体" w:hAnsi="宋体" w:hint="eastAsia"/>
                <w:sz w:val="21"/>
                <w:szCs w:val="21"/>
              </w:rPr>
              <w:t xml:space="preserve">   </w:t>
            </w:r>
            <w:r>
              <w:rPr>
                <w:rFonts w:ascii="宋体" w:eastAsia="宋体" w:hAnsi="宋体" w:hint="eastAsia"/>
                <w:sz w:val="21"/>
                <w:szCs w:val="21"/>
              </w:rPr>
              <w:t xml:space="preserve">   一次性项目（</w:t>
            </w:r>
            <w:r w:rsidR="00E84584">
              <w:rPr>
                <w:rFonts w:ascii="宋体" w:eastAsia="宋体" w:hAnsi="宋体" w:hint="eastAsia"/>
                <w:sz w:val="21"/>
                <w:szCs w:val="21"/>
              </w:rPr>
              <w:t xml:space="preserve">√ </w:t>
            </w:r>
            <w:r>
              <w:rPr>
                <w:rFonts w:ascii="宋体" w:eastAsia="宋体" w:hAnsi="宋体" w:hint="eastAsia"/>
                <w:sz w:val="21"/>
                <w:szCs w:val="21"/>
              </w:rPr>
              <w:t>）</w:t>
            </w:r>
          </w:p>
        </w:tc>
      </w:tr>
      <w:tr w:rsidR="000900FA" w:rsidTr="00071F45">
        <w:trPr>
          <w:trHeight w:hRule="exact" w:val="340"/>
          <w:jc w:val="center"/>
        </w:trPr>
        <w:tc>
          <w:tcPr>
            <w:tcW w:w="1906" w:type="dxa"/>
            <w:gridSpan w:val="3"/>
            <w:vAlign w:val="center"/>
          </w:tcPr>
          <w:p w:rsidR="000900FA" w:rsidRDefault="000900FA" w:rsidP="00673BDB">
            <w:pPr>
              <w:spacing w:line="300" w:lineRule="exact"/>
              <w:rPr>
                <w:rFonts w:ascii="宋体" w:eastAsia="宋体" w:hAnsi="宋体"/>
                <w:sz w:val="21"/>
                <w:szCs w:val="21"/>
              </w:rPr>
            </w:pPr>
            <w:r>
              <w:rPr>
                <w:rFonts w:ascii="宋体" w:eastAsia="宋体" w:hAnsi="宋体" w:hint="eastAsia"/>
                <w:sz w:val="21"/>
                <w:szCs w:val="21"/>
              </w:rPr>
              <w:t>计划投资额（万元）</w:t>
            </w:r>
          </w:p>
        </w:tc>
        <w:tc>
          <w:tcPr>
            <w:tcW w:w="929" w:type="dxa"/>
            <w:gridSpan w:val="2"/>
            <w:vAlign w:val="center"/>
          </w:tcPr>
          <w:p w:rsidR="000900FA" w:rsidRDefault="00FB60A6" w:rsidP="00821785">
            <w:pPr>
              <w:spacing w:line="300" w:lineRule="exact"/>
              <w:jc w:val="center"/>
              <w:rPr>
                <w:rFonts w:ascii="宋体" w:eastAsia="宋体" w:hAnsi="宋体"/>
                <w:sz w:val="21"/>
                <w:szCs w:val="21"/>
              </w:rPr>
            </w:pPr>
            <w:r>
              <w:rPr>
                <w:rFonts w:ascii="宋体" w:eastAsia="宋体" w:hAnsi="宋体" w:hint="eastAsia"/>
                <w:sz w:val="21"/>
                <w:szCs w:val="21"/>
              </w:rPr>
              <w:t>600</w:t>
            </w:r>
          </w:p>
        </w:tc>
        <w:tc>
          <w:tcPr>
            <w:tcW w:w="2193" w:type="dxa"/>
            <w:gridSpan w:val="4"/>
            <w:vAlign w:val="center"/>
          </w:tcPr>
          <w:p w:rsidR="000900FA" w:rsidRDefault="000900FA" w:rsidP="00673BDB">
            <w:pPr>
              <w:spacing w:line="300" w:lineRule="exact"/>
              <w:rPr>
                <w:rFonts w:ascii="宋体" w:eastAsia="宋体" w:hAnsi="宋体"/>
                <w:sz w:val="21"/>
                <w:szCs w:val="21"/>
              </w:rPr>
            </w:pPr>
            <w:r>
              <w:rPr>
                <w:rFonts w:ascii="宋体" w:eastAsia="宋体" w:hAnsi="宋体" w:hint="eastAsia"/>
                <w:sz w:val="21"/>
                <w:szCs w:val="21"/>
              </w:rPr>
              <w:t>实际到位资金（万元）</w:t>
            </w:r>
          </w:p>
        </w:tc>
        <w:tc>
          <w:tcPr>
            <w:tcW w:w="945" w:type="dxa"/>
            <w:vAlign w:val="center"/>
          </w:tcPr>
          <w:p w:rsidR="000900FA" w:rsidRDefault="00FB60A6" w:rsidP="00A56347">
            <w:pPr>
              <w:spacing w:line="300" w:lineRule="exact"/>
              <w:jc w:val="center"/>
              <w:rPr>
                <w:rFonts w:ascii="宋体" w:eastAsia="宋体" w:hAnsi="宋体"/>
                <w:sz w:val="21"/>
                <w:szCs w:val="21"/>
              </w:rPr>
            </w:pPr>
            <w:r>
              <w:rPr>
                <w:rFonts w:ascii="宋体" w:eastAsia="宋体" w:hAnsi="宋体" w:hint="eastAsia"/>
                <w:sz w:val="21"/>
                <w:szCs w:val="21"/>
              </w:rPr>
              <w:t>600</w:t>
            </w:r>
          </w:p>
        </w:tc>
        <w:tc>
          <w:tcPr>
            <w:tcW w:w="2100" w:type="dxa"/>
            <w:gridSpan w:val="4"/>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sz w:val="21"/>
                <w:szCs w:val="21"/>
              </w:rPr>
              <w:t>实际使用情况（万元）</w:t>
            </w:r>
          </w:p>
        </w:tc>
        <w:tc>
          <w:tcPr>
            <w:tcW w:w="957" w:type="dxa"/>
            <w:vAlign w:val="center"/>
          </w:tcPr>
          <w:p w:rsidR="000900FA" w:rsidRDefault="00FB60A6" w:rsidP="00A56347">
            <w:pPr>
              <w:spacing w:line="300" w:lineRule="exact"/>
              <w:jc w:val="center"/>
              <w:rPr>
                <w:rFonts w:ascii="宋体" w:eastAsia="宋体" w:hAnsi="宋体"/>
                <w:sz w:val="21"/>
                <w:szCs w:val="21"/>
              </w:rPr>
            </w:pPr>
            <w:r>
              <w:rPr>
                <w:rFonts w:ascii="宋体" w:eastAsia="宋体" w:hAnsi="宋体" w:hint="eastAsia"/>
                <w:sz w:val="21"/>
                <w:szCs w:val="21"/>
              </w:rPr>
              <w:t>365.63</w:t>
            </w: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其中：中央财政</w:t>
            </w:r>
          </w:p>
        </w:tc>
        <w:tc>
          <w:tcPr>
            <w:tcW w:w="929" w:type="dxa"/>
            <w:gridSpan w:val="2"/>
            <w:vAlign w:val="center"/>
          </w:tcPr>
          <w:p w:rsidR="000900FA" w:rsidRDefault="000900FA" w:rsidP="00A56347">
            <w:pPr>
              <w:spacing w:line="300" w:lineRule="exact"/>
              <w:jc w:val="center"/>
              <w:rPr>
                <w:rFonts w:ascii="宋体" w:eastAsia="宋体" w:hAnsi="宋体"/>
                <w:sz w:val="21"/>
                <w:szCs w:val="21"/>
              </w:rPr>
            </w:pP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其中：中央财政</w:t>
            </w:r>
          </w:p>
        </w:tc>
        <w:tc>
          <w:tcPr>
            <w:tcW w:w="945" w:type="dxa"/>
            <w:vAlign w:val="center"/>
          </w:tcPr>
          <w:p w:rsidR="000900FA" w:rsidRDefault="000900FA" w:rsidP="00A56347">
            <w:pPr>
              <w:spacing w:line="300" w:lineRule="exact"/>
              <w:jc w:val="center"/>
              <w:rPr>
                <w:rFonts w:ascii="宋体" w:eastAsia="宋体" w:hAnsi="宋体"/>
                <w:sz w:val="21"/>
                <w:szCs w:val="21"/>
              </w:rPr>
            </w:pP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省财政</w:t>
            </w:r>
          </w:p>
        </w:tc>
        <w:tc>
          <w:tcPr>
            <w:tcW w:w="929" w:type="dxa"/>
            <w:gridSpan w:val="2"/>
            <w:vAlign w:val="center"/>
          </w:tcPr>
          <w:p w:rsidR="000900FA" w:rsidRDefault="00FB60A6" w:rsidP="00A56347">
            <w:pPr>
              <w:spacing w:line="300" w:lineRule="exact"/>
              <w:jc w:val="center"/>
              <w:rPr>
                <w:rFonts w:ascii="宋体" w:eastAsia="宋体" w:hAnsi="宋体"/>
                <w:sz w:val="21"/>
                <w:szCs w:val="21"/>
              </w:rPr>
            </w:pPr>
            <w:r>
              <w:rPr>
                <w:rFonts w:ascii="宋体" w:eastAsia="宋体" w:hAnsi="宋体" w:hint="eastAsia"/>
                <w:sz w:val="21"/>
                <w:szCs w:val="21"/>
              </w:rPr>
              <w:t>600</w:t>
            </w: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省财政</w:t>
            </w:r>
          </w:p>
        </w:tc>
        <w:tc>
          <w:tcPr>
            <w:tcW w:w="945" w:type="dxa"/>
            <w:vAlign w:val="center"/>
          </w:tcPr>
          <w:p w:rsidR="000900FA" w:rsidRDefault="00FB60A6" w:rsidP="00A56347">
            <w:pPr>
              <w:spacing w:line="300" w:lineRule="exact"/>
              <w:jc w:val="center"/>
              <w:rPr>
                <w:rFonts w:ascii="宋体" w:eastAsia="宋体" w:hAnsi="宋体"/>
                <w:sz w:val="21"/>
                <w:szCs w:val="21"/>
              </w:rPr>
            </w:pPr>
            <w:r>
              <w:rPr>
                <w:rFonts w:ascii="宋体" w:eastAsia="宋体" w:hAnsi="宋体" w:hint="eastAsia"/>
                <w:sz w:val="21"/>
                <w:szCs w:val="21"/>
              </w:rPr>
              <w:t>600</w:t>
            </w: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市县财政</w:t>
            </w:r>
          </w:p>
        </w:tc>
        <w:tc>
          <w:tcPr>
            <w:tcW w:w="929" w:type="dxa"/>
            <w:gridSpan w:val="2"/>
            <w:vAlign w:val="center"/>
          </w:tcPr>
          <w:p w:rsidR="000900FA" w:rsidRDefault="000900FA" w:rsidP="00A56347">
            <w:pPr>
              <w:spacing w:line="300" w:lineRule="exact"/>
              <w:jc w:val="center"/>
              <w:rPr>
                <w:rFonts w:ascii="宋体" w:eastAsia="宋体" w:hAnsi="宋体"/>
                <w:sz w:val="21"/>
                <w:szCs w:val="21"/>
              </w:rPr>
            </w:pP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市县财政</w:t>
            </w:r>
          </w:p>
        </w:tc>
        <w:tc>
          <w:tcPr>
            <w:tcW w:w="945" w:type="dxa"/>
            <w:vAlign w:val="center"/>
          </w:tcPr>
          <w:p w:rsidR="000900FA" w:rsidRDefault="000900FA" w:rsidP="00A56347">
            <w:pPr>
              <w:spacing w:line="300" w:lineRule="exact"/>
              <w:jc w:val="center"/>
              <w:rPr>
                <w:rFonts w:ascii="宋体" w:eastAsia="宋体" w:hAnsi="宋体"/>
                <w:sz w:val="21"/>
                <w:szCs w:val="21"/>
              </w:rPr>
            </w:pP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1906" w:type="dxa"/>
            <w:gridSpan w:val="3"/>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其他</w:t>
            </w:r>
          </w:p>
        </w:tc>
        <w:tc>
          <w:tcPr>
            <w:tcW w:w="929" w:type="dxa"/>
            <w:gridSpan w:val="2"/>
            <w:vAlign w:val="center"/>
          </w:tcPr>
          <w:p w:rsidR="000900FA" w:rsidRDefault="000900FA" w:rsidP="00A56347">
            <w:pPr>
              <w:spacing w:line="300" w:lineRule="exact"/>
              <w:jc w:val="center"/>
              <w:rPr>
                <w:rFonts w:ascii="宋体" w:eastAsia="宋体" w:hAnsi="宋体"/>
                <w:sz w:val="21"/>
                <w:szCs w:val="21"/>
              </w:rPr>
            </w:pPr>
          </w:p>
        </w:tc>
        <w:tc>
          <w:tcPr>
            <w:tcW w:w="2193" w:type="dxa"/>
            <w:gridSpan w:val="4"/>
            <w:vAlign w:val="center"/>
          </w:tcPr>
          <w:p w:rsidR="000900FA" w:rsidRDefault="000900FA" w:rsidP="00A56347">
            <w:pPr>
              <w:spacing w:line="300" w:lineRule="exact"/>
              <w:jc w:val="center"/>
              <w:rPr>
                <w:rFonts w:ascii="宋体" w:eastAsia="宋体" w:hAnsi="宋体"/>
                <w:sz w:val="21"/>
                <w:szCs w:val="21"/>
              </w:rPr>
            </w:pPr>
            <w:r>
              <w:rPr>
                <w:rFonts w:ascii="宋体" w:eastAsia="宋体" w:hAnsi="宋体" w:hint="eastAsia"/>
                <w:sz w:val="21"/>
                <w:szCs w:val="21"/>
              </w:rPr>
              <w:t>其他</w:t>
            </w:r>
          </w:p>
        </w:tc>
        <w:tc>
          <w:tcPr>
            <w:tcW w:w="945" w:type="dxa"/>
            <w:vAlign w:val="center"/>
          </w:tcPr>
          <w:p w:rsidR="000900FA" w:rsidRDefault="000900FA" w:rsidP="00A56347">
            <w:pPr>
              <w:spacing w:line="300" w:lineRule="exact"/>
              <w:jc w:val="center"/>
              <w:rPr>
                <w:rFonts w:ascii="宋体" w:eastAsia="宋体" w:hAnsi="宋体"/>
                <w:sz w:val="21"/>
                <w:szCs w:val="21"/>
              </w:rPr>
            </w:pPr>
          </w:p>
        </w:tc>
        <w:tc>
          <w:tcPr>
            <w:tcW w:w="2100" w:type="dxa"/>
            <w:gridSpan w:val="4"/>
            <w:vAlign w:val="center"/>
          </w:tcPr>
          <w:p w:rsidR="000900FA" w:rsidRDefault="000900FA" w:rsidP="00A56347">
            <w:pPr>
              <w:spacing w:line="300" w:lineRule="exact"/>
              <w:jc w:val="center"/>
              <w:rPr>
                <w:rFonts w:ascii="宋体" w:eastAsia="宋体" w:hAnsi="宋体"/>
                <w:sz w:val="21"/>
                <w:szCs w:val="21"/>
              </w:rPr>
            </w:pPr>
          </w:p>
        </w:tc>
        <w:tc>
          <w:tcPr>
            <w:tcW w:w="957" w:type="dxa"/>
            <w:vAlign w:val="center"/>
          </w:tcPr>
          <w:p w:rsidR="000900FA" w:rsidRDefault="000900FA" w:rsidP="00A56347">
            <w:pPr>
              <w:spacing w:line="300" w:lineRule="exact"/>
              <w:jc w:val="center"/>
              <w:rPr>
                <w:rFonts w:ascii="宋体" w:eastAsia="宋体" w:hAnsi="宋体"/>
                <w:sz w:val="21"/>
                <w:szCs w:val="21"/>
              </w:rPr>
            </w:pPr>
          </w:p>
        </w:tc>
      </w:tr>
      <w:tr w:rsidR="000900FA" w:rsidTr="00071F45">
        <w:trPr>
          <w:trHeight w:hRule="exact" w:val="340"/>
          <w:jc w:val="center"/>
        </w:trPr>
        <w:tc>
          <w:tcPr>
            <w:tcW w:w="9030" w:type="dxa"/>
            <w:gridSpan w:val="15"/>
            <w:vAlign w:val="center"/>
          </w:tcPr>
          <w:p w:rsidR="000900FA" w:rsidRDefault="000900FA" w:rsidP="00A56347">
            <w:pPr>
              <w:spacing w:line="300" w:lineRule="exact"/>
              <w:rPr>
                <w:rFonts w:ascii="宋体" w:eastAsia="宋体" w:hAnsi="宋体"/>
                <w:sz w:val="21"/>
                <w:szCs w:val="21"/>
              </w:rPr>
            </w:pPr>
            <w:r>
              <w:rPr>
                <w:rFonts w:ascii="宋体" w:eastAsia="宋体" w:hAnsi="宋体" w:hint="eastAsia"/>
                <w:b/>
                <w:bCs/>
                <w:sz w:val="21"/>
                <w:szCs w:val="21"/>
              </w:rPr>
              <w:t>二、</w:t>
            </w:r>
            <w:r>
              <w:rPr>
                <w:rFonts w:ascii="宋体" w:eastAsia="宋体" w:hAnsi="宋体" w:hint="eastAsia"/>
                <w:b/>
                <w:color w:val="000000"/>
                <w:sz w:val="21"/>
                <w:szCs w:val="21"/>
              </w:rPr>
              <w:t>绩效评价指标评分（参考）</w:t>
            </w:r>
          </w:p>
        </w:tc>
      </w:tr>
      <w:tr w:rsidR="000900FA"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tcBorders>
              <w:top w:val="single" w:sz="4" w:space="0" w:color="000000"/>
              <w:left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二级指标</w:t>
            </w: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0900FA" w:rsidRDefault="00C932B6"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w:t>
            </w:r>
            <w:r w:rsidR="000900FA">
              <w:rPr>
                <w:rFonts w:ascii="宋体" w:eastAsia="宋体" w:hAnsi="宋体" w:hint="eastAsia"/>
                <w:bCs/>
                <w:color w:val="000000"/>
                <w:sz w:val="21"/>
                <w:szCs w:val="21"/>
              </w:rPr>
              <w:t>值</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三级指标</w:t>
            </w:r>
          </w:p>
        </w:tc>
        <w:tc>
          <w:tcPr>
            <w:tcW w:w="574" w:type="dxa"/>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0900FA" w:rsidRDefault="000900FA"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得分</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20</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项目目标</w:t>
            </w:r>
            <w:r>
              <w:rPr>
                <w:rFonts w:ascii="宋体" w:eastAsia="宋体" w:hAnsi="宋体" w:hint="eastAsia"/>
                <w:noProof/>
                <w:sz w:val="21"/>
                <w:szCs w:val="21"/>
              </w:rPr>
              <w:drawing>
                <wp:inline distT="0" distB="0" distL="0" distR="0">
                  <wp:extent cx="17780" cy="17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Pr>
                <w:rFonts w:ascii="宋体" w:eastAsia="宋体" w:hAnsi="宋体" w:hint="eastAsia"/>
                <w:noProof/>
                <w:sz w:val="21"/>
                <w:szCs w:val="21"/>
              </w:rPr>
              <w:drawing>
                <wp:inline distT="0" distB="0" distL="0" distR="0">
                  <wp:extent cx="17780" cy="177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目标内容</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决策过程</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决策依据</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决策程序</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资金分配</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分配办法</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分配结果</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6</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25</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资金到位</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到位率</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到位时效</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2</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资金管理</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资金使用</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财务管理</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组织实施</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组织机构</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管理制度</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9</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55</w:t>
            </w: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项目产出</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15</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产出数量</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5</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产出质量</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产出时效</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6"/>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产出成本</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3</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项目效益</w:t>
            </w:r>
          </w:p>
        </w:tc>
        <w:tc>
          <w:tcPr>
            <w:tcW w:w="7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40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经济效益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社会效益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环境效益</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可持续影响</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973" w:type="dxa"/>
            <w:gridSpan w:val="2"/>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724" w:type="dxa"/>
            <w:gridSpan w:val="3"/>
            <w:vMerge/>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spacing w:line="300" w:lineRule="exact"/>
              <w:jc w:val="center"/>
              <w:rPr>
                <w:rFonts w:ascii="宋体" w:eastAsia="宋体" w:hAnsi="宋体"/>
                <w:sz w:val="21"/>
                <w:szCs w:val="21"/>
              </w:rPr>
            </w:pP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Pr="002B57F1" w:rsidRDefault="00821785" w:rsidP="00A56347">
            <w:pPr>
              <w:autoSpaceDN w:val="0"/>
              <w:spacing w:line="300" w:lineRule="exact"/>
              <w:ind w:rightChars="-24" w:right="-72"/>
              <w:jc w:val="center"/>
              <w:textAlignment w:val="center"/>
              <w:rPr>
                <w:rFonts w:ascii="宋体" w:eastAsia="宋体" w:hAnsi="宋体"/>
                <w:color w:val="000000"/>
                <w:sz w:val="18"/>
                <w:szCs w:val="18"/>
              </w:rPr>
            </w:pPr>
            <w:r w:rsidRPr="002B57F1">
              <w:rPr>
                <w:rFonts w:ascii="宋体" w:eastAsia="宋体" w:hAnsi="宋体" w:hint="eastAsia"/>
                <w:color w:val="000000"/>
                <w:sz w:val="18"/>
                <w:szCs w:val="18"/>
              </w:rPr>
              <w:t>服务对象满意度</w:t>
            </w: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8</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25917">
            <w:pPr>
              <w:autoSpaceDN w:val="0"/>
              <w:spacing w:line="30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7</w:t>
            </w:r>
          </w:p>
        </w:tc>
      </w:tr>
      <w:tr w:rsidR="00821785" w:rsidTr="00071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40"/>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973"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bCs/>
                <w:color w:val="000000"/>
                <w:sz w:val="21"/>
                <w:szCs w:val="21"/>
              </w:rPr>
            </w:pPr>
          </w:p>
        </w:tc>
        <w:tc>
          <w:tcPr>
            <w:tcW w:w="724"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bCs/>
                <w:color w:val="000000"/>
                <w:sz w:val="21"/>
                <w:szCs w:val="21"/>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21785" w:rsidRDefault="00821785" w:rsidP="00A56347">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100</w:t>
            </w:r>
          </w:p>
        </w:tc>
        <w:tc>
          <w:tcPr>
            <w:tcW w:w="1958" w:type="dxa"/>
            <w:gridSpan w:val="3"/>
            <w:tcBorders>
              <w:top w:val="single" w:sz="4" w:space="0" w:color="000000"/>
              <w:left w:val="single" w:sz="4" w:space="0" w:color="000000"/>
              <w:bottom w:val="single" w:sz="4" w:space="0" w:color="000000"/>
              <w:right w:val="single" w:sz="4" w:space="0" w:color="000000"/>
            </w:tcBorders>
            <w:vAlign w:val="center"/>
          </w:tcPr>
          <w:p w:rsidR="00821785" w:rsidRDefault="00821785" w:rsidP="00821785">
            <w:pPr>
              <w:autoSpaceDN w:val="0"/>
              <w:spacing w:line="30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97</w:t>
            </w:r>
          </w:p>
        </w:tc>
      </w:tr>
      <w:tr w:rsidR="00821785" w:rsidTr="00071F45">
        <w:tblPrEx>
          <w:tblCellMar>
            <w:left w:w="108" w:type="dxa"/>
            <w:right w:w="108" w:type="dxa"/>
          </w:tblCellMar>
        </w:tblPrEx>
        <w:trPr>
          <w:trHeight w:hRule="exact" w:val="591"/>
          <w:jc w:val="center"/>
        </w:trPr>
        <w:tc>
          <w:tcPr>
            <w:tcW w:w="5028" w:type="dxa"/>
            <w:gridSpan w:val="9"/>
            <w:vAlign w:val="center"/>
          </w:tcPr>
          <w:p w:rsidR="00821785" w:rsidRDefault="00821785" w:rsidP="00A56347">
            <w:pPr>
              <w:spacing w:line="300" w:lineRule="exact"/>
              <w:jc w:val="center"/>
              <w:rPr>
                <w:rFonts w:ascii="宋体" w:eastAsia="宋体" w:hAnsi="宋体"/>
                <w:sz w:val="21"/>
                <w:szCs w:val="21"/>
              </w:rPr>
            </w:pPr>
            <w:r>
              <w:rPr>
                <w:rFonts w:ascii="宋体" w:eastAsia="宋体" w:hAnsi="宋体" w:hint="eastAsia"/>
                <w:sz w:val="21"/>
                <w:szCs w:val="21"/>
              </w:rPr>
              <w:t>评价等次</w:t>
            </w:r>
          </w:p>
        </w:tc>
        <w:tc>
          <w:tcPr>
            <w:tcW w:w="4002" w:type="dxa"/>
            <w:gridSpan w:val="6"/>
            <w:vAlign w:val="center"/>
          </w:tcPr>
          <w:p w:rsidR="00821785" w:rsidRDefault="00FB60A6" w:rsidP="00A56347">
            <w:pPr>
              <w:spacing w:line="300" w:lineRule="exact"/>
              <w:jc w:val="center"/>
              <w:rPr>
                <w:rFonts w:ascii="宋体" w:eastAsia="宋体" w:hAnsi="宋体"/>
                <w:sz w:val="21"/>
                <w:szCs w:val="21"/>
              </w:rPr>
            </w:pPr>
            <w:r>
              <w:rPr>
                <w:rFonts w:ascii="宋体" w:eastAsia="宋体" w:hAnsi="宋体" w:hint="eastAsia"/>
                <w:sz w:val="21"/>
                <w:szCs w:val="21"/>
              </w:rPr>
              <w:t>优</w:t>
            </w:r>
          </w:p>
        </w:tc>
      </w:tr>
      <w:tr w:rsidR="00821785" w:rsidTr="00071F45">
        <w:tblPrEx>
          <w:tblCellMar>
            <w:left w:w="108" w:type="dxa"/>
            <w:right w:w="108" w:type="dxa"/>
          </w:tblCellMar>
        </w:tblPrEx>
        <w:trPr>
          <w:trHeight w:hRule="exact" w:val="632"/>
          <w:jc w:val="center"/>
        </w:trPr>
        <w:tc>
          <w:tcPr>
            <w:tcW w:w="9030" w:type="dxa"/>
            <w:gridSpan w:val="15"/>
            <w:vAlign w:val="center"/>
          </w:tcPr>
          <w:p w:rsidR="00821785" w:rsidRDefault="00821785" w:rsidP="00A56347">
            <w:pPr>
              <w:spacing w:line="300" w:lineRule="exact"/>
              <w:rPr>
                <w:rFonts w:ascii="宋体" w:eastAsia="宋体" w:hAnsi="宋体"/>
                <w:b/>
                <w:bCs/>
                <w:sz w:val="21"/>
                <w:szCs w:val="21"/>
              </w:rPr>
            </w:pPr>
            <w:r>
              <w:rPr>
                <w:rFonts w:ascii="宋体" w:eastAsia="宋体" w:hAnsi="宋体" w:hint="eastAsia"/>
                <w:b/>
                <w:bCs/>
                <w:sz w:val="21"/>
                <w:szCs w:val="21"/>
              </w:rPr>
              <w:lastRenderedPageBreak/>
              <w:t>三、评价人员</w:t>
            </w:r>
          </w:p>
        </w:tc>
      </w:tr>
      <w:tr w:rsidR="00821785" w:rsidTr="00CD527D">
        <w:tblPrEx>
          <w:tblCellMar>
            <w:left w:w="108" w:type="dxa"/>
            <w:right w:w="108" w:type="dxa"/>
          </w:tblCellMar>
        </w:tblPrEx>
        <w:trPr>
          <w:trHeight w:hRule="exact" w:val="608"/>
          <w:jc w:val="center"/>
        </w:trPr>
        <w:tc>
          <w:tcPr>
            <w:tcW w:w="1629" w:type="dxa"/>
            <w:gridSpan w:val="2"/>
            <w:vAlign w:val="center"/>
          </w:tcPr>
          <w:p w:rsidR="00821785" w:rsidRDefault="00821785" w:rsidP="00CD527D">
            <w:pPr>
              <w:tabs>
                <w:tab w:val="left" w:pos="592"/>
              </w:tabs>
              <w:spacing w:line="300" w:lineRule="exact"/>
              <w:jc w:val="center"/>
              <w:rPr>
                <w:rFonts w:ascii="宋体" w:eastAsia="宋体" w:hAnsi="宋体"/>
                <w:sz w:val="21"/>
                <w:szCs w:val="21"/>
              </w:rPr>
            </w:pPr>
            <w:r>
              <w:rPr>
                <w:rFonts w:ascii="宋体" w:eastAsia="宋体" w:hAnsi="宋体" w:hint="eastAsia"/>
                <w:sz w:val="21"/>
                <w:szCs w:val="21"/>
              </w:rPr>
              <w:t>姓  名</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职务/职称</w:t>
            </w:r>
          </w:p>
        </w:tc>
        <w:tc>
          <w:tcPr>
            <w:tcW w:w="1594" w:type="dxa"/>
            <w:gridSpan w:val="3"/>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单   位</w:t>
            </w:r>
          </w:p>
        </w:tc>
        <w:tc>
          <w:tcPr>
            <w:tcW w:w="109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项目评分</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签 字</w:t>
            </w:r>
          </w:p>
        </w:tc>
      </w:tr>
      <w:tr w:rsidR="00821785" w:rsidTr="00CD527D">
        <w:tblPrEx>
          <w:tblCellMar>
            <w:left w:w="108" w:type="dxa"/>
            <w:right w:w="108" w:type="dxa"/>
          </w:tblCellMar>
        </w:tblPrEx>
        <w:trPr>
          <w:trHeight w:hRule="exact" w:val="619"/>
          <w:jc w:val="center"/>
        </w:trPr>
        <w:tc>
          <w:tcPr>
            <w:tcW w:w="162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阴若珂</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综合处处长</w:t>
            </w:r>
          </w:p>
        </w:tc>
        <w:tc>
          <w:tcPr>
            <w:tcW w:w="1594" w:type="dxa"/>
            <w:gridSpan w:val="3"/>
            <w:vAlign w:val="center"/>
          </w:tcPr>
          <w:p w:rsidR="00821785" w:rsidRDefault="00821785" w:rsidP="00CD527D">
            <w:pPr>
              <w:jc w:val="center"/>
            </w:pPr>
            <w:r w:rsidRPr="00FC4371">
              <w:rPr>
                <w:rFonts w:ascii="宋体" w:eastAsia="宋体" w:hAnsi="宋体" w:hint="eastAsia"/>
                <w:sz w:val="21"/>
                <w:szCs w:val="21"/>
              </w:rPr>
              <w:t>省扶贫办</w:t>
            </w:r>
          </w:p>
        </w:tc>
        <w:tc>
          <w:tcPr>
            <w:tcW w:w="1099" w:type="dxa"/>
            <w:gridSpan w:val="2"/>
            <w:vAlign w:val="center"/>
          </w:tcPr>
          <w:p w:rsidR="00821785" w:rsidRDefault="00821785" w:rsidP="00A25917">
            <w:pPr>
              <w:spacing w:line="300" w:lineRule="exact"/>
              <w:jc w:val="center"/>
              <w:rPr>
                <w:rFonts w:ascii="宋体" w:eastAsia="宋体" w:hAnsi="宋体"/>
                <w:sz w:val="21"/>
                <w:szCs w:val="21"/>
              </w:rPr>
            </w:pPr>
            <w:r>
              <w:rPr>
                <w:rFonts w:ascii="宋体" w:eastAsia="宋体" w:hAnsi="宋体" w:hint="eastAsia"/>
                <w:sz w:val="21"/>
                <w:szCs w:val="21"/>
              </w:rPr>
              <w:t>97</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p>
        </w:tc>
      </w:tr>
      <w:tr w:rsidR="00821785" w:rsidTr="00CD527D">
        <w:tblPrEx>
          <w:tblCellMar>
            <w:left w:w="108" w:type="dxa"/>
            <w:right w:w="108" w:type="dxa"/>
          </w:tblCellMar>
        </w:tblPrEx>
        <w:trPr>
          <w:trHeight w:hRule="exact" w:val="625"/>
          <w:jc w:val="center"/>
        </w:trPr>
        <w:tc>
          <w:tcPr>
            <w:tcW w:w="162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潘志勇</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政策法规处处长</w:t>
            </w:r>
          </w:p>
        </w:tc>
        <w:tc>
          <w:tcPr>
            <w:tcW w:w="1594" w:type="dxa"/>
            <w:gridSpan w:val="3"/>
            <w:vAlign w:val="center"/>
          </w:tcPr>
          <w:p w:rsidR="00821785" w:rsidRDefault="00821785" w:rsidP="00CD527D">
            <w:pPr>
              <w:jc w:val="center"/>
            </w:pPr>
            <w:r w:rsidRPr="00FC4371">
              <w:rPr>
                <w:rFonts w:ascii="宋体" w:eastAsia="宋体" w:hAnsi="宋体" w:hint="eastAsia"/>
                <w:sz w:val="21"/>
                <w:szCs w:val="21"/>
              </w:rPr>
              <w:t>省扶贫办</w:t>
            </w:r>
          </w:p>
        </w:tc>
        <w:tc>
          <w:tcPr>
            <w:tcW w:w="1099" w:type="dxa"/>
            <w:gridSpan w:val="2"/>
            <w:vAlign w:val="center"/>
          </w:tcPr>
          <w:p w:rsidR="00821785" w:rsidRDefault="00821785" w:rsidP="00A25917">
            <w:pPr>
              <w:spacing w:line="300" w:lineRule="exact"/>
              <w:jc w:val="center"/>
              <w:rPr>
                <w:rFonts w:ascii="宋体" w:eastAsia="宋体" w:hAnsi="宋体"/>
                <w:sz w:val="21"/>
                <w:szCs w:val="21"/>
              </w:rPr>
            </w:pPr>
            <w:r>
              <w:rPr>
                <w:rFonts w:ascii="宋体" w:eastAsia="宋体" w:hAnsi="宋体" w:hint="eastAsia"/>
                <w:sz w:val="21"/>
                <w:szCs w:val="21"/>
              </w:rPr>
              <w:t>97</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p>
        </w:tc>
      </w:tr>
      <w:tr w:rsidR="00821785" w:rsidTr="00CD527D">
        <w:tblPrEx>
          <w:tblCellMar>
            <w:left w:w="108" w:type="dxa"/>
            <w:right w:w="108" w:type="dxa"/>
          </w:tblCellMar>
        </w:tblPrEx>
        <w:trPr>
          <w:trHeight w:hRule="exact" w:val="586"/>
          <w:jc w:val="center"/>
        </w:trPr>
        <w:tc>
          <w:tcPr>
            <w:tcW w:w="162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符海珠</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规划统计处处长</w:t>
            </w:r>
          </w:p>
        </w:tc>
        <w:tc>
          <w:tcPr>
            <w:tcW w:w="1594" w:type="dxa"/>
            <w:gridSpan w:val="3"/>
            <w:vAlign w:val="center"/>
          </w:tcPr>
          <w:p w:rsidR="00821785" w:rsidRDefault="00821785" w:rsidP="00CD527D">
            <w:pPr>
              <w:jc w:val="center"/>
            </w:pPr>
            <w:r w:rsidRPr="00FC4371">
              <w:rPr>
                <w:rFonts w:ascii="宋体" w:eastAsia="宋体" w:hAnsi="宋体" w:hint="eastAsia"/>
                <w:sz w:val="21"/>
                <w:szCs w:val="21"/>
              </w:rPr>
              <w:t>省扶贫办</w:t>
            </w:r>
          </w:p>
        </w:tc>
        <w:tc>
          <w:tcPr>
            <w:tcW w:w="1099" w:type="dxa"/>
            <w:gridSpan w:val="2"/>
            <w:vAlign w:val="center"/>
          </w:tcPr>
          <w:p w:rsidR="00821785" w:rsidRDefault="00821785" w:rsidP="00A25917">
            <w:pPr>
              <w:spacing w:line="300" w:lineRule="exact"/>
              <w:jc w:val="center"/>
              <w:rPr>
                <w:rFonts w:ascii="宋体" w:eastAsia="宋体" w:hAnsi="宋体"/>
                <w:sz w:val="21"/>
                <w:szCs w:val="21"/>
              </w:rPr>
            </w:pPr>
            <w:r>
              <w:rPr>
                <w:rFonts w:ascii="宋体" w:eastAsia="宋体" w:hAnsi="宋体" w:hint="eastAsia"/>
                <w:sz w:val="21"/>
                <w:szCs w:val="21"/>
              </w:rPr>
              <w:t>96</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p>
        </w:tc>
      </w:tr>
      <w:tr w:rsidR="00821785" w:rsidTr="00CD527D">
        <w:tblPrEx>
          <w:tblCellMar>
            <w:left w:w="108" w:type="dxa"/>
            <w:right w:w="108" w:type="dxa"/>
          </w:tblCellMar>
        </w:tblPrEx>
        <w:trPr>
          <w:trHeight w:hRule="exact" w:val="561"/>
          <w:jc w:val="center"/>
        </w:trPr>
        <w:tc>
          <w:tcPr>
            <w:tcW w:w="1629" w:type="dxa"/>
            <w:gridSpan w:val="2"/>
            <w:vAlign w:val="center"/>
          </w:tcPr>
          <w:p w:rsidR="00821785" w:rsidRDefault="00821785" w:rsidP="00AA3136">
            <w:pPr>
              <w:spacing w:line="300" w:lineRule="exact"/>
              <w:ind w:firstLineChars="200" w:firstLine="420"/>
              <w:rPr>
                <w:rFonts w:ascii="宋体" w:eastAsia="宋体" w:hAnsi="宋体"/>
                <w:sz w:val="21"/>
                <w:szCs w:val="21"/>
              </w:rPr>
            </w:pPr>
            <w:r>
              <w:rPr>
                <w:rFonts w:ascii="宋体" w:eastAsia="宋体" w:hAnsi="宋体" w:hint="eastAsia"/>
                <w:sz w:val="21"/>
                <w:szCs w:val="21"/>
              </w:rPr>
              <w:t>陈冠智</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社会扶贫处处长</w:t>
            </w:r>
          </w:p>
        </w:tc>
        <w:tc>
          <w:tcPr>
            <w:tcW w:w="1594" w:type="dxa"/>
            <w:gridSpan w:val="3"/>
            <w:vAlign w:val="center"/>
          </w:tcPr>
          <w:p w:rsidR="00821785" w:rsidRDefault="00821785" w:rsidP="00CD527D">
            <w:pPr>
              <w:jc w:val="center"/>
            </w:pPr>
            <w:r w:rsidRPr="00FC4371">
              <w:rPr>
                <w:rFonts w:ascii="宋体" w:eastAsia="宋体" w:hAnsi="宋体" w:hint="eastAsia"/>
                <w:sz w:val="21"/>
                <w:szCs w:val="21"/>
              </w:rPr>
              <w:t>省扶贫办</w:t>
            </w:r>
          </w:p>
        </w:tc>
        <w:tc>
          <w:tcPr>
            <w:tcW w:w="1099" w:type="dxa"/>
            <w:gridSpan w:val="2"/>
            <w:vAlign w:val="center"/>
          </w:tcPr>
          <w:p w:rsidR="00821785" w:rsidRDefault="00821785" w:rsidP="00821785">
            <w:pPr>
              <w:spacing w:line="300" w:lineRule="exact"/>
              <w:jc w:val="center"/>
              <w:rPr>
                <w:rFonts w:ascii="宋体" w:eastAsia="宋体" w:hAnsi="宋体"/>
                <w:sz w:val="21"/>
                <w:szCs w:val="21"/>
              </w:rPr>
            </w:pPr>
            <w:r>
              <w:rPr>
                <w:rFonts w:ascii="宋体" w:eastAsia="宋体" w:hAnsi="宋体" w:hint="eastAsia"/>
                <w:sz w:val="21"/>
                <w:szCs w:val="21"/>
              </w:rPr>
              <w:t>96</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p>
        </w:tc>
      </w:tr>
      <w:tr w:rsidR="00821785" w:rsidTr="00CD527D">
        <w:tblPrEx>
          <w:tblCellMar>
            <w:left w:w="108" w:type="dxa"/>
            <w:right w:w="108" w:type="dxa"/>
          </w:tblCellMar>
        </w:tblPrEx>
        <w:trPr>
          <w:trHeight w:hRule="exact" w:val="523"/>
          <w:jc w:val="center"/>
        </w:trPr>
        <w:tc>
          <w:tcPr>
            <w:tcW w:w="162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何魁元</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开发资金项目处副处长</w:t>
            </w:r>
          </w:p>
        </w:tc>
        <w:tc>
          <w:tcPr>
            <w:tcW w:w="1594" w:type="dxa"/>
            <w:gridSpan w:val="3"/>
            <w:vAlign w:val="center"/>
          </w:tcPr>
          <w:p w:rsidR="00821785" w:rsidRDefault="00821785" w:rsidP="00CD527D">
            <w:pPr>
              <w:jc w:val="center"/>
            </w:pPr>
            <w:r w:rsidRPr="00FC4371">
              <w:rPr>
                <w:rFonts w:ascii="宋体" w:eastAsia="宋体" w:hAnsi="宋体" w:hint="eastAsia"/>
                <w:sz w:val="21"/>
                <w:szCs w:val="21"/>
              </w:rPr>
              <w:t>省扶贫办</w:t>
            </w:r>
          </w:p>
        </w:tc>
        <w:tc>
          <w:tcPr>
            <w:tcW w:w="1099" w:type="dxa"/>
            <w:gridSpan w:val="2"/>
            <w:vAlign w:val="center"/>
          </w:tcPr>
          <w:p w:rsidR="00821785" w:rsidRDefault="00821785" w:rsidP="00821785">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p>
        </w:tc>
      </w:tr>
      <w:tr w:rsidR="00821785" w:rsidTr="00CD527D">
        <w:tblPrEx>
          <w:tblCellMar>
            <w:left w:w="108" w:type="dxa"/>
            <w:right w:w="108" w:type="dxa"/>
          </w:tblCellMar>
        </w:tblPrEx>
        <w:trPr>
          <w:trHeight w:hRule="exact" w:val="565"/>
          <w:jc w:val="center"/>
        </w:trPr>
        <w:tc>
          <w:tcPr>
            <w:tcW w:w="162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吴晓笙</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机关党委专职副书记</w:t>
            </w:r>
          </w:p>
        </w:tc>
        <w:tc>
          <w:tcPr>
            <w:tcW w:w="1594" w:type="dxa"/>
            <w:gridSpan w:val="3"/>
            <w:vAlign w:val="center"/>
          </w:tcPr>
          <w:p w:rsidR="00821785" w:rsidRDefault="00821785" w:rsidP="00CD527D">
            <w:pPr>
              <w:jc w:val="center"/>
            </w:pPr>
            <w:r w:rsidRPr="00FC4371">
              <w:rPr>
                <w:rFonts w:ascii="宋体" w:eastAsia="宋体" w:hAnsi="宋体" w:hint="eastAsia"/>
                <w:sz w:val="21"/>
                <w:szCs w:val="21"/>
              </w:rPr>
              <w:t>省扶贫办</w:t>
            </w:r>
          </w:p>
        </w:tc>
        <w:tc>
          <w:tcPr>
            <w:tcW w:w="1099" w:type="dxa"/>
            <w:gridSpan w:val="2"/>
            <w:vAlign w:val="center"/>
          </w:tcPr>
          <w:p w:rsidR="00821785" w:rsidRDefault="00821785" w:rsidP="00821785">
            <w:pPr>
              <w:spacing w:line="300" w:lineRule="exact"/>
              <w:jc w:val="center"/>
              <w:rPr>
                <w:rFonts w:ascii="宋体" w:eastAsia="宋体" w:hAnsi="宋体"/>
                <w:sz w:val="21"/>
                <w:szCs w:val="21"/>
              </w:rPr>
            </w:pPr>
            <w:r>
              <w:rPr>
                <w:rFonts w:ascii="宋体" w:eastAsia="宋体" w:hAnsi="宋体" w:hint="eastAsia"/>
                <w:sz w:val="21"/>
                <w:szCs w:val="21"/>
              </w:rPr>
              <w:t>98</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p>
        </w:tc>
      </w:tr>
      <w:tr w:rsidR="00821785" w:rsidTr="00CD527D">
        <w:tblPrEx>
          <w:tblCellMar>
            <w:left w:w="108" w:type="dxa"/>
            <w:right w:w="108" w:type="dxa"/>
          </w:tblCellMar>
        </w:tblPrEx>
        <w:trPr>
          <w:trHeight w:hRule="exact" w:val="565"/>
          <w:jc w:val="center"/>
        </w:trPr>
        <w:tc>
          <w:tcPr>
            <w:tcW w:w="1629" w:type="dxa"/>
            <w:gridSpan w:val="2"/>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合计</w:t>
            </w:r>
          </w:p>
        </w:tc>
        <w:tc>
          <w:tcPr>
            <w:tcW w:w="2750" w:type="dxa"/>
            <w:gridSpan w:val="5"/>
            <w:vAlign w:val="center"/>
          </w:tcPr>
          <w:p w:rsidR="00821785" w:rsidRDefault="00821785" w:rsidP="00CD527D">
            <w:pPr>
              <w:spacing w:line="300" w:lineRule="exact"/>
              <w:jc w:val="center"/>
              <w:rPr>
                <w:rFonts w:ascii="宋体" w:eastAsia="宋体" w:hAnsi="宋体"/>
                <w:sz w:val="21"/>
                <w:szCs w:val="21"/>
              </w:rPr>
            </w:pPr>
          </w:p>
        </w:tc>
        <w:tc>
          <w:tcPr>
            <w:tcW w:w="1594" w:type="dxa"/>
            <w:gridSpan w:val="3"/>
            <w:vAlign w:val="center"/>
          </w:tcPr>
          <w:p w:rsidR="00821785" w:rsidRDefault="00821785" w:rsidP="00CD527D">
            <w:pPr>
              <w:spacing w:line="300" w:lineRule="exact"/>
              <w:jc w:val="center"/>
              <w:rPr>
                <w:rFonts w:ascii="宋体" w:eastAsia="宋体" w:hAnsi="宋体"/>
                <w:sz w:val="21"/>
                <w:szCs w:val="21"/>
              </w:rPr>
            </w:pPr>
          </w:p>
        </w:tc>
        <w:tc>
          <w:tcPr>
            <w:tcW w:w="1099" w:type="dxa"/>
            <w:gridSpan w:val="2"/>
            <w:vAlign w:val="center"/>
          </w:tcPr>
          <w:p w:rsidR="00821785" w:rsidRPr="002B57F1" w:rsidRDefault="00821785" w:rsidP="00CD527D">
            <w:pPr>
              <w:spacing w:line="300" w:lineRule="exact"/>
              <w:jc w:val="center"/>
              <w:rPr>
                <w:rFonts w:ascii="宋体" w:eastAsia="宋体" w:hAnsi="宋体"/>
                <w:color w:val="000000"/>
                <w:sz w:val="21"/>
                <w:szCs w:val="21"/>
              </w:rPr>
            </w:pPr>
            <w:r w:rsidRPr="002B57F1">
              <w:rPr>
                <w:rFonts w:ascii="宋体" w:eastAsia="宋体" w:hAnsi="宋体" w:hint="eastAsia"/>
                <w:color w:val="000000"/>
                <w:sz w:val="21"/>
                <w:szCs w:val="21"/>
              </w:rPr>
              <w:t>平均得分</w:t>
            </w:r>
          </w:p>
        </w:tc>
        <w:tc>
          <w:tcPr>
            <w:tcW w:w="1958" w:type="dxa"/>
            <w:gridSpan w:val="3"/>
            <w:vAlign w:val="center"/>
          </w:tcPr>
          <w:p w:rsidR="00821785" w:rsidRDefault="00821785" w:rsidP="00CD527D">
            <w:pPr>
              <w:spacing w:line="300" w:lineRule="exact"/>
              <w:jc w:val="center"/>
              <w:rPr>
                <w:rFonts w:ascii="宋体" w:eastAsia="宋体" w:hAnsi="宋体"/>
                <w:sz w:val="21"/>
                <w:szCs w:val="21"/>
              </w:rPr>
            </w:pPr>
            <w:r>
              <w:rPr>
                <w:rFonts w:ascii="宋体" w:eastAsia="宋体" w:hAnsi="宋体" w:hint="eastAsia"/>
                <w:sz w:val="21"/>
                <w:szCs w:val="21"/>
              </w:rPr>
              <w:t>97</w:t>
            </w:r>
          </w:p>
        </w:tc>
      </w:tr>
      <w:tr w:rsidR="00821785" w:rsidTr="00071F45">
        <w:tblPrEx>
          <w:tblCellMar>
            <w:left w:w="108" w:type="dxa"/>
            <w:right w:w="108" w:type="dxa"/>
          </w:tblCellMar>
        </w:tblPrEx>
        <w:trPr>
          <w:trHeight w:hRule="exact" w:val="5730"/>
          <w:jc w:val="center"/>
        </w:trPr>
        <w:tc>
          <w:tcPr>
            <w:tcW w:w="9030" w:type="dxa"/>
            <w:gridSpan w:val="15"/>
            <w:tcBorders>
              <w:bottom w:val="single" w:sz="4" w:space="0" w:color="auto"/>
            </w:tcBorders>
            <w:vAlign w:val="center"/>
          </w:tcPr>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C0331E">
            <w:pPr>
              <w:spacing w:line="360" w:lineRule="auto"/>
              <w:jc w:val="center"/>
              <w:rPr>
                <w:rFonts w:ascii="宋体" w:eastAsia="宋体" w:hAnsi="宋体"/>
                <w:sz w:val="21"/>
                <w:szCs w:val="21"/>
              </w:rPr>
            </w:pPr>
          </w:p>
          <w:p w:rsidR="00821785" w:rsidRDefault="00821785" w:rsidP="00C0331E">
            <w:pPr>
              <w:spacing w:line="360" w:lineRule="auto"/>
              <w:jc w:val="center"/>
              <w:rPr>
                <w:rFonts w:ascii="宋体" w:eastAsia="宋体" w:hAnsi="宋体"/>
                <w:sz w:val="21"/>
                <w:szCs w:val="21"/>
              </w:rPr>
            </w:pPr>
          </w:p>
          <w:p w:rsidR="00821785" w:rsidRDefault="00821785" w:rsidP="00C0331E">
            <w:pPr>
              <w:spacing w:line="360" w:lineRule="auto"/>
              <w:jc w:val="center"/>
              <w:rPr>
                <w:rFonts w:ascii="宋体" w:eastAsia="宋体" w:hAnsi="宋体"/>
                <w:sz w:val="21"/>
                <w:szCs w:val="21"/>
              </w:rPr>
            </w:pPr>
          </w:p>
          <w:p w:rsidR="00821785" w:rsidRDefault="00821785" w:rsidP="00C0331E">
            <w:pPr>
              <w:spacing w:line="360" w:lineRule="auto"/>
              <w:jc w:val="center"/>
              <w:rPr>
                <w:rFonts w:ascii="宋体" w:eastAsia="宋体" w:hAnsi="宋体"/>
                <w:sz w:val="21"/>
                <w:szCs w:val="21"/>
              </w:rPr>
            </w:pPr>
          </w:p>
          <w:p w:rsidR="00821785" w:rsidRPr="002B58DE" w:rsidRDefault="00821785" w:rsidP="002B58DE">
            <w:pPr>
              <w:spacing w:line="300" w:lineRule="exact"/>
              <w:ind w:firstLineChars="600" w:firstLine="1260"/>
              <w:rPr>
                <w:rFonts w:ascii="宋体" w:eastAsia="宋体" w:hAnsi="宋体"/>
                <w:sz w:val="21"/>
                <w:szCs w:val="21"/>
              </w:rPr>
            </w:pPr>
            <w:r w:rsidRPr="002B58DE">
              <w:rPr>
                <w:rFonts w:ascii="宋体" w:eastAsia="宋体" w:hAnsi="宋体" w:hint="eastAsia"/>
                <w:sz w:val="21"/>
                <w:szCs w:val="21"/>
              </w:rPr>
              <w:t>评价工作组组长（签字并单位盖章）：</w:t>
            </w:r>
          </w:p>
          <w:p w:rsidR="00821785" w:rsidRDefault="00821785" w:rsidP="002B58DE">
            <w:pPr>
              <w:spacing w:line="300" w:lineRule="exact"/>
              <w:jc w:val="center"/>
              <w:rPr>
                <w:rFonts w:ascii="宋体" w:eastAsia="宋体" w:hAnsi="宋体"/>
                <w:sz w:val="21"/>
                <w:szCs w:val="21"/>
              </w:rPr>
            </w:pPr>
          </w:p>
          <w:p w:rsidR="00821785" w:rsidRPr="002B58DE" w:rsidRDefault="00821785" w:rsidP="002B58DE">
            <w:pPr>
              <w:spacing w:line="300" w:lineRule="exact"/>
              <w:jc w:val="center"/>
              <w:rPr>
                <w:rFonts w:ascii="宋体" w:eastAsia="宋体" w:hAnsi="宋体"/>
                <w:sz w:val="21"/>
                <w:szCs w:val="21"/>
              </w:rPr>
            </w:pPr>
          </w:p>
          <w:p w:rsidR="00821785" w:rsidRDefault="00821785" w:rsidP="002B58DE">
            <w:pPr>
              <w:spacing w:line="300" w:lineRule="exact"/>
              <w:jc w:val="center"/>
              <w:rPr>
                <w:rFonts w:ascii="宋体" w:eastAsia="宋体" w:hAnsi="宋体"/>
                <w:sz w:val="21"/>
                <w:szCs w:val="21"/>
              </w:rPr>
            </w:pPr>
            <w:r>
              <w:rPr>
                <w:rFonts w:ascii="宋体" w:eastAsia="宋体" w:hAnsi="宋体" w:hint="eastAsia"/>
                <w:sz w:val="21"/>
                <w:szCs w:val="21"/>
              </w:rPr>
              <w:t xml:space="preserve">                         </w:t>
            </w:r>
            <w:r w:rsidRPr="002B58DE">
              <w:rPr>
                <w:rFonts w:ascii="宋体" w:eastAsia="宋体" w:hAnsi="宋体"/>
                <w:sz w:val="21"/>
                <w:szCs w:val="21"/>
              </w:rPr>
              <w:t>20</w:t>
            </w:r>
            <w:r w:rsidRPr="002B58DE">
              <w:rPr>
                <w:rFonts w:ascii="宋体" w:eastAsia="宋体" w:hAnsi="宋体" w:hint="eastAsia"/>
                <w:sz w:val="21"/>
                <w:szCs w:val="21"/>
              </w:rPr>
              <w:t>20</w:t>
            </w:r>
            <w:r w:rsidRPr="002B58DE">
              <w:rPr>
                <w:rFonts w:ascii="宋体" w:eastAsia="宋体" w:hAnsi="宋体"/>
                <w:sz w:val="21"/>
                <w:szCs w:val="21"/>
              </w:rPr>
              <w:t>年</w:t>
            </w:r>
            <w:r w:rsidRPr="002B58DE">
              <w:rPr>
                <w:rFonts w:ascii="宋体" w:eastAsia="宋体" w:hAnsi="宋体" w:hint="eastAsia"/>
                <w:sz w:val="21"/>
                <w:szCs w:val="21"/>
              </w:rPr>
              <w:t>5</w:t>
            </w:r>
            <w:r w:rsidRPr="002B58DE">
              <w:rPr>
                <w:rFonts w:ascii="宋体" w:eastAsia="宋体" w:hAnsi="宋体"/>
                <w:sz w:val="21"/>
                <w:szCs w:val="21"/>
              </w:rPr>
              <w:t>月</w:t>
            </w:r>
            <w:r w:rsidRPr="002B58DE">
              <w:rPr>
                <w:rFonts w:ascii="宋体" w:eastAsia="宋体" w:hAnsi="宋体" w:hint="eastAsia"/>
                <w:sz w:val="21"/>
                <w:szCs w:val="21"/>
              </w:rPr>
              <w:t>27</w:t>
            </w:r>
            <w:r w:rsidRPr="002B58DE">
              <w:rPr>
                <w:rFonts w:ascii="宋体" w:eastAsia="宋体" w:hAnsi="宋体"/>
                <w:sz w:val="21"/>
                <w:szCs w:val="21"/>
              </w:rPr>
              <w:t>日</w:t>
            </w: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rPr>
                <w:rFonts w:ascii="宋体" w:eastAsia="宋体" w:hAnsi="宋体"/>
                <w:sz w:val="21"/>
                <w:szCs w:val="21"/>
              </w:rPr>
            </w:pPr>
          </w:p>
          <w:p w:rsidR="00821785" w:rsidRDefault="00821785" w:rsidP="00A56347">
            <w:pPr>
              <w:spacing w:line="300" w:lineRule="exact"/>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r>
              <w:rPr>
                <w:rFonts w:ascii="宋体" w:eastAsia="宋体" w:hAnsi="宋体" w:hint="eastAsia"/>
                <w:sz w:val="21"/>
                <w:szCs w:val="21"/>
              </w:rPr>
              <w:t>评价工作组组长（签字并单位盖章）：</w:t>
            </w:r>
          </w:p>
          <w:p w:rsidR="00821785" w:rsidRDefault="00821785" w:rsidP="00A56347">
            <w:pPr>
              <w:spacing w:line="300" w:lineRule="exact"/>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r>
              <w:rPr>
                <w:rFonts w:ascii="宋体" w:eastAsia="宋体" w:hAnsi="宋体" w:hint="eastAsia"/>
                <w:sz w:val="21"/>
                <w:szCs w:val="21"/>
              </w:rPr>
              <w:t>年    月   日</w:t>
            </w:r>
          </w:p>
          <w:p w:rsidR="00821785" w:rsidRDefault="00821785" w:rsidP="00A56347">
            <w:pPr>
              <w:spacing w:line="300" w:lineRule="exact"/>
              <w:jc w:val="center"/>
              <w:rPr>
                <w:rFonts w:ascii="宋体" w:eastAsia="宋体" w:hAnsi="宋体"/>
                <w:sz w:val="21"/>
                <w:szCs w:val="21"/>
              </w:rPr>
            </w:pPr>
          </w:p>
          <w:p w:rsidR="00821785" w:rsidRDefault="00821785" w:rsidP="00A56347">
            <w:pPr>
              <w:spacing w:line="300" w:lineRule="exact"/>
              <w:jc w:val="center"/>
              <w:rPr>
                <w:rFonts w:ascii="宋体" w:eastAsia="宋体" w:hAnsi="宋体"/>
                <w:sz w:val="21"/>
                <w:szCs w:val="21"/>
              </w:rPr>
            </w:pPr>
          </w:p>
        </w:tc>
      </w:tr>
    </w:tbl>
    <w:p w:rsidR="000900FA" w:rsidRDefault="000900FA" w:rsidP="006B46A6">
      <w:pPr>
        <w:spacing w:line="578" w:lineRule="exact"/>
        <w:rPr>
          <w:rFonts w:hAnsi="宋体"/>
          <w:sz w:val="28"/>
          <w:szCs w:val="28"/>
        </w:rPr>
      </w:pPr>
    </w:p>
    <w:p w:rsidR="00724173" w:rsidRDefault="00724173" w:rsidP="006B46A6">
      <w:pPr>
        <w:spacing w:line="578" w:lineRule="exact"/>
        <w:rPr>
          <w:rFonts w:hAnsi="宋体"/>
          <w:sz w:val="28"/>
          <w:szCs w:val="28"/>
        </w:rPr>
      </w:pPr>
    </w:p>
    <w:p w:rsidR="00724173" w:rsidRPr="001974C3" w:rsidRDefault="00724173" w:rsidP="00724173">
      <w:pPr>
        <w:widowControl/>
        <w:spacing w:line="578" w:lineRule="atLeast"/>
        <w:jc w:val="center"/>
        <w:rPr>
          <w:rFonts w:ascii="方正小标宋_GBK" w:eastAsia="方正小标宋_GBK" w:hAnsi="宋体" w:cs="宋体"/>
          <w:bCs/>
          <w:color w:val="000000"/>
          <w:kern w:val="0"/>
          <w:sz w:val="44"/>
          <w:szCs w:val="44"/>
        </w:rPr>
      </w:pPr>
      <w:r w:rsidRPr="001974C3">
        <w:rPr>
          <w:rFonts w:ascii="方正小标宋_GBK" w:eastAsia="方正小标宋_GBK" w:hAnsi="宋体" w:cs="宋体" w:hint="eastAsia"/>
          <w:bCs/>
          <w:color w:val="000000"/>
          <w:kern w:val="0"/>
          <w:sz w:val="44"/>
          <w:szCs w:val="44"/>
        </w:rPr>
        <w:lastRenderedPageBreak/>
        <w:t>脱贫攻坚战督查组工作经费项目绩效评价报告</w:t>
      </w:r>
    </w:p>
    <w:p w:rsidR="00724173" w:rsidRPr="00F867D0" w:rsidRDefault="00724173" w:rsidP="00724173">
      <w:pPr>
        <w:widowControl/>
        <w:spacing w:line="578" w:lineRule="atLeast"/>
        <w:rPr>
          <w:rFonts w:ascii="仿宋_GB2312" w:hAnsi="宋体" w:cs="宋体"/>
          <w:color w:val="000000"/>
          <w:kern w:val="0"/>
          <w:sz w:val="32"/>
          <w:szCs w:val="32"/>
        </w:rPr>
      </w:pPr>
    </w:p>
    <w:p w:rsidR="00724173" w:rsidRPr="001974C3" w:rsidRDefault="00724173" w:rsidP="00724173">
      <w:pPr>
        <w:widowControl/>
        <w:spacing w:line="578" w:lineRule="atLeast"/>
        <w:ind w:firstLine="640"/>
        <w:rPr>
          <w:rFonts w:ascii="黑体" w:eastAsia="黑体" w:hAnsi="黑体" w:cs="宋体"/>
          <w:color w:val="000000"/>
          <w:kern w:val="0"/>
          <w:sz w:val="32"/>
          <w:szCs w:val="32"/>
        </w:rPr>
      </w:pPr>
      <w:r w:rsidRPr="001974C3">
        <w:rPr>
          <w:rFonts w:ascii="黑体" w:eastAsia="黑体" w:hAnsi="黑体" w:cs="宋体" w:hint="eastAsia"/>
          <w:color w:val="000000"/>
          <w:kern w:val="0"/>
          <w:sz w:val="32"/>
          <w:szCs w:val="32"/>
        </w:rPr>
        <w:t>一、项目概况</w:t>
      </w:r>
    </w:p>
    <w:p w:rsidR="00724173" w:rsidRPr="001974C3" w:rsidRDefault="00724173" w:rsidP="00724173">
      <w:pPr>
        <w:widowControl/>
        <w:spacing w:line="578" w:lineRule="atLeast"/>
        <w:ind w:firstLine="640"/>
        <w:rPr>
          <w:rFonts w:ascii="楷体" w:eastAsia="楷体" w:hAnsi="楷体" w:cs="宋体"/>
          <w:color w:val="000000"/>
          <w:kern w:val="0"/>
          <w:sz w:val="32"/>
          <w:szCs w:val="32"/>
        </w:rPr>
      </w:pPr>
      <w:r w:rsidRPr="001974C3">
        <w:rPr>
          <w:rFonts w:ascii="楷体" w:eastAsia="楷体" w:hAnsi="楷体" w:cs="宋体" w:hint="eastAsia"/>
          <w:color w:val="000000"/>
          <w:kern w:val="0"/>
          <w:sz w:val="32"/>
          <w:szCs w:val="32"/>
        </w:rPr>
        <w:t>（一）项目基本性质、用途和主要内容</w:t>
      </w:r>
    </w:p>
    <w:p w:rsidR="00724173" w:rsidRPr="001974C3" w:rsidRDefault="00724173" w:rsidP="00724173">
      <w:pPr>
        <w:widowControl/>
        <w:spacing w:line="578" w:lineRule="atLeast"/>
        <w:ind w:firstLine="640"/>
        <w:rPr>
          <w:rFonts w:ascii="仿宋_GB2312" w:hAnsi="宋体" w:cs="宋体"/>
          <w:color w:val="000000"/>
          <w:kern w:val="0"/>
          <w:sz w:val="32"/>
          <w:szCs w:val="32"/>
        </w:rPr>
      </w:pPr>
      <w:r w:rsidRPr="001974C3">
        <w:rPr>
          <w:rFonts w:ascii="仿宋_GB2312" w:hAnsi="宋体" w:cs="宋体" w:hint="eastAsia"/>
          <w:color w:val="000000"/>
          <w:kern w:val="0"/>
          <w:sz w:val="32"/>
          <w:szCs w:val="32"/>
        </w:rPr>
        <w:t>1.基本性质：一次性专项工作费，为省级财政资金。</w:t>
      </w:r>
    </w:p>
    <w:p w:rsidR="002B5C4D" w:rsidRDefault="00724173" w:rsidP="00724173">
      <w:pPr>
        <w:widowControl/>
        <w:spacing w:line="578" w:lineRule="atLeast"/>
        <w:ind w:firstLine="640"/>
        <w:rPr>
          <w:rFonts w:ascii="仿宋_GB2312" w:hAnsi="宋体" w:cs="宋体" w:hint="eastAsia"/>
          <w:color w:val="000000"/>
          <w:kern w:val="0"/>
          <w:sz w:val="32"/>
          <w:szCs w:val="32"/>
        </w:rPr>
      </w:pPr>
      <w:r w:rsidRPr="001974C3">
        <w:rPr>
          <w:rFonts w:ascii="仿宋_GB2312" w:hAnsi="宋体" w:cs="宋体" w:hint="eastAsia"/>
          <w:color w:val="000000"/>
          <w:kern w:val="0"/>
          <w:sz w:val="32"/>
          <w:szCs w:val="32"/>
        </w:rPr>
        <w:t>2.用途及主要内容：</w:t>
      </w:r>
    </w:p>
    <w:p w:rsidR="002B5C4D" w:rsidRDefault="002B5C4D" w:rsidP="00724173">
      <w:pPr>
        <w:widowControl/>
        <w:spacing w:line="578" w:lineRule="atLeast"/>
        <w:ind w:firstLine="640"/>
        <w:rPr>
          <w:rFonts w:ascii="仿宋_GB2312" w:hAnsi="宋体" w:cs="宋体" w:hint="eastAsia"/>
          <w:color w:val="000000"/>
          <w:kern w:val="0"/>
          <w:sz w:val="32"/>
          <w:szCs w:val="32"/>
        </w:rPr>
      </w:pPr>
      <w:r>
        <w:rPr>
          <w:rFonts w:ascii="仿宋_GB2312" w:hAnsi="宋体" w:cs="宋体" w:hint="eastAsia"/>
          <w:color w:val="000000"/>
          <w:kern w:val="0"/>
          <w:sz w:val="32"/>
          <w:szCs w:val="32"/>
        </w:rPr>
        <w:t>（1）</w:t>
      </w:r>
      <w:r w:rsidR="00724173" w:rsidRPr="001974C3">
        <w:rPr>
          <w:rFonts w:ascii="仿宋_GB2312" w:hAnsi="宋体" w:cs="宋体" w:hint="eastAsia"/>
          <w:color w:val="000000"/>
          <w:kern w:val="0"/>
          <w:sz w:val="32"/>
          <w:szCs w:val="32"/>
        </w:rPr>
        <w:t>用于保障9个省委脱贫攻坚战督查组54名成员驻点开展脱贫攻坚督查工作。</w:t>
      </w:r>
    </w:p>
    <w:p w:rsidR="00724173" w:rsidRPr="001974C3" w:rsidRDefault="002B5C4D" w:rsidP="00724173">
      <w:pPr>
        <w:widowControl/>
        <w:spacing w:line="578" w:lineRule="atLeast"/>
        <w:ind w:firstLine="640"/>
        <w:rPr>
          <w:rFonts w:ascii="仿宋_GB2312" w:hAnsi="宋体" w:cs="宋体"/>
          <w:color w:val="000000"/>
          <w:kern w:val="0"/>
          <w:sz w:val="32"/>
          <w:szCs w:val="32"/>
        </w:rPr>
      </w:pPr>
      <w:r>
        <w:rPr>
          <w:rFonts w:ascii="仿宋_GB2312" w:hAnsi="宋体" w:cs="宋体" w:hint="eastAsia"/>
          <w:color w:val="000000"/>
          <w:kern w:val="0"/>
          <w:sz w:val="32"/>
          <w:szCs w:val="32"/>
        </w:rPr>
        <w:t>（2）</w:t>
      </w:r>
      <w:r w:rsidR="00724173" w:rsidRPr="001974C3">
        <w:rPr>
          <w:rFonts w:ascii="仿宋_GB2312" w:hAnsi="宋体" w:cs="宋体" w:hint="eastAsia"/>
          <w:color w:val="000000"/>
          <w:kern w:val="0"/>
          <w:sz w:val="32"/>
          <w:szCs w:val="32"/>
        </w:rPr>
        <w:t>内容包括住房租赁、交通费、伙食补助费及工作用机动车燃油费等。</w:t>
      </w:r>
    </w:p>
    <w:p w:rsidR="00724173" w:rsidRPr="001974C3" w:rsidRDefault="00724173" w:rsidP="00724173">
      <w:pPr>
        <w:widowControl/>
        <w:spacing w:line="578" w:lineRule="atLeast"/>
        <w:ind w:firstLine="640"/>
        <w:rPr>
          <w:rFonts w:ascii="楷体" w:eastAsia="楷体" w:hAnsi="楷体" w:cs="宋体"/>
          <w:color w:val="000000"/>
          <w:kern w:val="0"/>
          <w:sz w:val="32"/>
          <w:szCs w:val="32"/>
        </w:rPr>
      </w:pPr>
      <w:r w:rsidRPr="001974C3">
        <w:rPr>
          <w:rFonts w:ascii="楷体" w:eastAsia="楷体" w:hAnsi="楷体" w:cs="宋体" w:hint="eastAsia"/>
          <w:color w:val="000000"/>
          <w:kern w:val="0"/>
          <w:sz w:val="32"/>
          <w:szCs w:val="32"/>
        </w:rPr>
        <w:t>（二）项目绩效目标</w:t>
      </w:r>
    </w:p>
    <w:p w:rsidR="00724173" w:rsidRPr="001974C3" w:rsidRDefault="00724173" w:rsidP="00724173">
      <w:pPr>
        <w:widowControl/>
        <w:spacing w:line="578" w:lineRule="atLeast"/>
        <w:rPr>
          <w:rFonts w:ascii="仿宋_GB2312" w:hAnsi="宋体" w:cs="宋体"/>
          <w:kern w:val="0"/>
          <w:sz w:val="32"/>
          <w:szCs w:val="32"/>
        </w:rPr>
      </w:pPr>
      <w:r w:rsidRPr="00F867D0">
        <w:rPr>
          <w:rFonts w:ascii="仿宋_GB2312" w:hAnsi="宋体" w:cs="宋体" w:hint="eastAsia"/>
          <w:kern w:val="0"/>
          <w:sz w:val="32"/>
          <w:szCs w:val="32"/>
        </w:rPr>
        <w:t xml:space="preserve">   </w:t>
      </w:r>
      <w:r w:rsidRPr="006067FD">
        <w:rPr>
          <w:rFonts w:ascii="仿宋_GB2312" w:hAnsi="宋体" w:cs="宋体" w:hint="eastAsia"/>
          <w:color w:val="000000"/>
          <w:kern w:val="0"/>
          <w:sz w:val="32"/>
          <w:szCs w:val="32"/>
        </w:rPr>
        <w:t xml:space="preserve"> </w:t>
      </w:r>
      <w:r w:rsidRPr="001974C3">
        <w:rPr>
          <w:rFonts w:ascii="仿宋_GB2312" w:hAnsi="宋体" w:cs="宋体" w:hint="eastAsia"/>
          <w:color w:val="000000"/>
          <w:kern w:val="0"/>
          <w:sz w:val="32"/>
          <w:szCs w:val="32"/>
        </w:rPr>
        <w:t>9个省委脱贫攻坚战督查组54名成员驻点入村工作全年累计天数为2376天，</w:t>
      </w:r>
      <w:r w:rsidRPr="001974C3">
        <w:rPr>
          <w:rFonts w:ascii="仿宋_GB2312" w:hAnsi="宋体" w:cs="宋体" w:hint="eastAsia"/>
          <w:kern w:val="0"/>
          <w:sz w:val="32"/>
          <w:szCs w:val="32"/>
        </w:rPr>
        <w:t>租房完成率达到90%以上。</w:t>
      </w:r>
    </w:p>
    <w:p w:rsidR="00724173" w:rsidRPr="001974C3" w:rsidRDefault="00724173" w:rsidP="00724173">
      <w:pPr>
        <w:widowControl/>
        <w:spacing w:line="578" w:lineRule="atLeast"/>
        <w:rPr>
          <w:rFonts w:ascii="黑体" w:eastAsia="黑体" w:hAnsi="黑体" w:cs="宋体"/>
          <w:color w:val="000000"/>
          <w:kern w:val="0"/>
          <w:sz w:val="32"/>
          <w:szCs w:val="32"/>
        </w:rPr>
      </w:pPr>
      <w:r w:rsidRPr="00F867D0">
        <w:rPr>
          <w:rFonts w:ascii="仿宋_GB2312" w:hAnsi="宋体" w:cs="宋体" w:hint="eastAsia"/>
          <w:color w:val="000000"/>
          <w:kern w:val="0"/>
          <w:sz w:val="32"/>
          <w:szCs w:val="32"/>
        </w:rPr>
        <w:t xml:space="preserve">   </w:t>
      </w:r>
      <w:r w:rsidRPr="001974C3">
        <w:rPr>
          <w:rFonts w:ascii="黑体" w:eastAsia="黑体" w:hAnsi="黑体" w:cs="宋体" w:hint="eastAsia"/>
          <w:color w:val="000000"/>
          <w:kern w:val="0"/>
          <w:sz w:val="32"/>
          <w:szCs w:val="32"/>
        </w:rPr>
        <w:t xml:space="preserve"> 二、项目资金使用及管理情况</w:t>
      </w:r>
    </w:p>
    <w:p w:rsidR="00724173" w:rsidRPr="001974C3" w:rsidRDefault="00724173" w:rsidP="00724173">
      <w:pPr>
        <w:widowControl/>
        <w:spacing w:line="578" w:lineRule="atLeast"/>
        <w:ind w:firstLine="640"/>
        <w:rPr>
          <w:rFonts w:ascii="楷体" w:eastAsia="楷体" w:hAnsi="楷体" w:cs="宋体"/>
          <w:color w:val="000000"/>
          <w:kern w:val="0"/>
          <w:sz w:val="32"/>
          <w:szCs w:val="32"/>
        </w:rPr>
      </w:pPr>
      <w:r w:rsidRPr="001974C3">
        <w:rPr>
          <w:rFonts w:ascii="楷体" w:eastAsia="楷体" w:hAnsi="楷体" w:cs="宋体" w:hint="eastAsia"/>
          <w:kern w:val="0"/>
          <w:sz w:val="32"/>
          <w:szCs w:val="32"/>
        </w:rPr>
        <w:t>（一）项目资金到位情况分析</w:t>
      </w:r>
    </w:p>
    <w:p w:rsidR="00724173" w:rsidRPr="001974C3" w:rsidRDefault="00724173" w:rsidP="00724173">
      <w:pPr>
        <w:spacing w:line="560" w:lineRule="exact"/>
        <w:ind w:firstLineChars="200" w:firstLine="640"/>
        <w:rPr>
          <w:rFonts w:ascii="仿宋_GB2312" w:hAnsi="宋体" w:cstheme="minorBidi"/>
          <w:sz w:val="32"/>
          <w:szCs w:val="32"/>
        </w:rPr>
      </w:pPr>
      <w:r w:rsidRPr="001974C3">
        <w:rPr>
          <w:rFonts w:ascii="仿宋_GB2312" w:hAnsi="宋体" w:hint="eastAsia"/>
          <w:sz w:val="32"/>
          <w:szCs w:val="32"/>
        </w:rPr>
        <w:t>专项经费</w:t>
      </w:r>
      <w:r w:rsidRPr="001974C3">
        <w:rPr>
          <w:rFonts w:ascii="仿宋_GB2312" w:hint="eastAsia"/>
          <w:sz w:val="32"/>
          <w:szCs w:val="32"/>
        </w:rPr>
        <w:t>600万元，包括2018年预拨的234.37万元</w:t>
      </w:r>
      <w:r w:rsidRPr="001974C3">
        <w:rPr>
          <w:rFonts w:ascii="仿宋_GB2312" w:hAnsi="宋体" w:hint="eastAsia"/>
          <w:sz w:val="32"/>
          <w:szCs w:val="32"/>
        </w:rPr>
        <w:t>，2019年实际预算为365.63万元，全部为财政资金，于2019年3月份下达。</w:t>
      </w:r>
    </w:p>
    <w:p w:rsidR="00724173" w:rsidRPr="001974C3" w:rsidRDefault="00724173" w:rsidP="00724173">
      <w:pPr>
        <w:widowControl/>
        <w:spacing w:line="578" w:lineRule="atLeast"/>
        <w:ind w:firstLine="640"/>
        <w:rPr>
          <w:rFonts w:ascii="楷体" w:eastAsia="楷体" w:hAnsi="楷体" w:cs="宋体"/>
          <w:kern w:val="0"/>
          <w:sz w:val="32"/>
          <w:szCs w:val="32"/>
        </w:rPr>
      </w:pPr>
      <w:r w:rsidRPr="001974C3">
        <w:rPr>
          <w:rFonts w:ascii="楷体" w:eastAsia="楷体" w:hAnsi="楷体" w:cs="宋体" w:hint="eastAsia"/>
          <w:kern w:val="0"/>
          <w:sz w:val="32"/>
          <w:szCs w:val="32"/>
        </w:rPr>
        <w:t>（二）项目资金使用情况分析</w:t>
      </w:r>
    </w:p>
    <w:p w:rsidR="00724173" w:rsidRPr="001974C3" w:rsidRDefault="00724173" w:rsidP="00724173">
      <w:pPr>
        <w:spacing w:line="560" w:lineRule="exact"/>
        <w:ind w:firstLineChars="200" w:firstLine="640"/>
        <w:rPr>
          <w:rFonts w:ascii="仿宋_GB2312" w:hAnsi="宋体"/>
          <w:bCs/>
          <w:sz w:val="32"/>
          <w:szCs w:val="32"/>
        </w:rPr>
      </w:pPr>
      <w:r w:rsidRPr="001974C3">
        <w:rPr>
          <w:rFonts w:ascii="仿宋_GB2312" w:hAnsi="宋体" w:hint="eastAsia"/>
          <w:bCs/>
          <w:sz w:val="32"/>
          <w:szCs w:val="32"/>
        </w:rPr>
        <w:t>年初预算</w:t>
      </w:r>
      <w:r w:rsidRPr="001974C3">
        <w:rPr>
          <w:rFonts w:ascii="仿宋_GB2312" w:hAnsi="宋体" w:hint="eastAsia"/>
          <w:sz w:val="32"/>
          <w:szCs w:val="32"/>
        </w:rPr>
        <w:t>365.63</w:t>
      </w:r>
      <w:r w:rsidRPr="001974C3">
        <w:rPr>
          <w:rFonts w:ascii="仿宋_GB2312" w:hAnsi="宋体" w:hint="eastAsia"/>
          <w:bCs/>
          <w:sz w:val="32"/>
          <w:szCs w:val="32"/>
        </w:rPr>
        <w:t>万元，全年支出</w:t>
      </w:r>
      <w:r w:rsidRPr="001974C3">
        <w:rPr>
          <w:rFonts w:ascii="仿宋_GB2312" w:hAnsi="宋体" w:hint="eastAsia"/>
          <w:sz w:val="32"/>
          <w:szCs w:val="32"/>
        </w:rPr>
        <w:t>365.63</w:t>
      </w:r>
      <w:r w:rsidRPr="001974C3">
        <w:rPr>
          <w:rFonts w:ascii="仿宋_GB2312" w:hAnsi="宋体" w:hint="eastAsia"/>
          <w:bCs/>
          <w:sz w:val="32"/>
          <w:szCs w:val="32"/>
        </w:rPr>
        <w:t>万元，执行率100%。</w:t>
      </w:r>
    </w:p>
    <w:p w:rsidR="00724173" w:rsidRPr="001974C3" w:rsidRDefault="00724173" w:rsidP="00724173">
      <w:pPr>
        <w:widowControl/>
        <w:spacing w:line="578" w:lineRule="atLeast"/>
        <w:ind w:firstLine="640"/>
        <w:rPr>
          <w:rFonts w:ascii="楷体" w:eastAsia="楷体" w:hAnsi="楷体" w:cs="宋体"/>
          <w:color w:val="000000"/>
          <w:kern w:val="0"/>
          <w:sz w:val="32"/>
          <w:szCs w:val="32"/>
        </w:rPr>
      </w:pPr>
      <w:r w:rsidRPr="001974C3">
        <w:rPr>
          <w:rFonts w:ascii="楷体" w:eastAsia="楷体" w:hAnsi="楷体" w:cs="宋体" w:hint="eastAsia"/>
          <w:kern w:val="0"/>
          <w:sz w:val="32"/>
          <w:szCs w:val="32"/>
        </w:rPr>
        <w:lastRenderedPageBreak/>
        <w:t>（三）项目资金管理情况分析</w:t>
      </w:r>
    </w:p>
    <w:p w:rsidR="00724173" w:rsidRDefault="00724173" w:rsidP="00724173">
      <w:pPr>
        <w:widowControl/>
        <w:spacing w:line="578" w:lineRule="atLeast"/>
        <w:ind w:firstLine="640"/>
        <w:rPr>
          <w:rFonts w:ascii="仿宋_GB2312" w:hAnsi="宋体" w:cs="宋体"/>
          <w:color w:val="000000"/>
          <w:kern w:val="0"/>
          <w:sz w:val="32"/>
          <w:szCs w:val="32"/>
        </w:rPr>
      </w:pPr>
      <w:r>
        <w:rPr>
          <w:rFonts w:ascii="仿宋_GB2312" w:hAnsi="宋体" w:cs="宋体" w:hint="eastAsia"/>
          <w:color w:val="000000"/>
          <w:kern w:val="0"/>
          <w:sz w:val="32"/>
          <w:szCs w:val="32"/>
        </w:rPr>
        <w:t>严格落实《海南省财政厅 海南省扶贫工作办公室关于保障和规范省委脱贫攻坚战督查组专项工作经费使用管理的通知》要求，严格按照预算科目分类开支，9个督查组设置报账员，对开支情况和报销凭证进行初审，经各督查组组长审核后，提交省扶贫办复核，再报送会计站报销。通过层层把关，专项费用得到准确使用。</w:t>
      </w:r>
    </w:p>
    <w:p w:rsidR="00724173" w:rsidRPr="001974C3" w:rsidRDefault="00724173" w:rsidP="00724173">
      <w:pPr>
        <w:widowControl/>
        <w:spacing w:line="578" w:lineRule="atLeast"/>
        <w:ind w:firstLine="640"/>
        <w:rPr>
          <w:rFonts w:ascii="黑体" w:eastAsia="黑体" w:hAnsi="黑体" w:cs="宋体"/>
          <w:color w:val="000000"/>
          <w:kern w:val="0"/>
          <w:sz w:val="32"/>
          <w:szCs w:val="32"/>
        </w:rPr>
      </w:pPr>
      <w:r w:rsidRPr="001974C3">
        <w:rPr>
          <w:rFonts w:ascii="黑体" w:eastAsia="黑体" w:hAnsi="黑体" w:cs="宋体" w:hint="eastAsia"/>
          <w:color w:val="000000"/>
          <w:kern w:val="0"/>
          <w:sz w:val="32"/>
          <w:szCs w:val="32"/>
        </w:rPr>
        <w:t>三、项目组织实施情况</w:t>
      </w:r>
    </w:p>
    <w:p w:rsidR="00724173" w:rsidRPr="001974C3" w:rsidRDefault="00724173" w:rsidP="00724173">
      <w:pPr>
        <w:pStyle w:val="Default"/>
        <w:spacing w:line="560" w:lineRule="exact"/>
        <w:ind w:firstLineChars="200" w:firstLine="640"/>
        <w:rPr>
          <w:rFonts w:ascii="仿宋_GB2312" w:eastAsia="仿宋_GB2312" w:hAnsi="仿宋"/>
          <w:sz w:val="32"/>
          <w:szCs w:val="32"/>
        </w:rPr>
      </w:pPr>
      <w:r w:rsidRPr="001974C3">
        <w:rPr>
          <w:rFonts w:ascii="仿宋_GB2312" w:eastAsia="仿宋_GB2312" w:hAnsi="仿宋" w:hint="eastAsia"/>
          <w:sz w:val="32"/>
          <w:szCs w:val="32"/>
        </w:rPr>
        <w:t>2019年初以来，在省打赢脱贫攻坚战指挥部的坚强领导</w:t>
      </w:r>
      <w:r w:rsidRPr="001974C3">
        <w:rPr>
          <w:rFonts w:ascii="仿宋_GB2312" w:eastAsia="仿宋_GB2312" w:hAnsi="仿宋" w:hint="eastAsia"/>
          <w:sz w:val="32"/>
        </w:rPr>
        <w:t>下，</w:t>
      </w:r>
      <w:r w:rsidRPr="001974C3">
        <w:rPr>
          <w:rFonts w:ascii="仿宋_GB2312" w:eastAsia="仿宋_GB2312" w:hAnsi="宋体" w:hint="eastAsia"/>
          <w:sz w:val="32"/>
          <w:szCs w:val="32"/>
        </w:rPr>
        <w:t>根据《海南省打赢脱贫攻坚战指挥部关于印发&lt;海南省委脱贫攻坚战督查组工作方案&gt;的通知》要求，</w:t>
      </w:r>
      <w:r w:rsidRPr="001974C3">
        <w:rPr>
          <w:rFonts w:ascii="仿宋_GB2312" w:eastAsia="仿宋_GB2312" w:hAnsi="仿宋" w:hint="eastAsia"/>
          <w:sz w:val="32"/>
        </w:rPr>
        <w:t>省委脱贫攻坚督查组认真贯彻落实省委省政府的决策部署和省打赢脱贫攻坚战指挥部会议精神，聚焦决战决胜打赢脱贫攻坚战，自觉</w:t>
      </w:r>
      <w:r w:rsidRPr="001974C3">
        <w:rPr>
          <w:rFonts w:ascii="仿宋_GB2312" w:eastAsia="仿宋_GB2312" w:hAnsi="宋体" w:hint="eastAsia"/>
          <w:spacing w:val="-4"/>
          <w:sz w:val="32"/>
          <w:szCs w:val="32"/>
        </w:rPr>
        <w:t>用习近平新时代中国特色社会主义思想和习总书记关于脱贫攻坚一系列重要论述及创新理论武装自己，指导实践，推动工作；聚焦着力解决“两不愁，三保障”突出问题，按照“不漏一户，不落一人”的目标要求，努力把抓紧抓好抓实脱贫攻坚督查工作</w:t>
      </w:r>
      <w:r w:rsidRPr="001974C3">
        <w:rPr>
          <w:rFonts w:ascii="仿宋_GB2312" w:eastAsia="仿宋_GB2312" w:hAnsi="仿宋" w:hint="eastAsia"/>
          <w:sz w:val="32"/>
        </w:rPr>
        <w:t>与促进全省经济社会发展、海南建设自由贸易试验区和中国特色自由贸易港结合起来，在</w:t>
      </w:r>
      <w:r w:rsidRPr="001974C3">
        <w:rPr>
          <w:rFonts w:ascii="仿宋_GB2312" w:eastAsia="仿宋_GB2312" w:hAnsi="宋体" w:hint="eastAsia"/>
          <w:spacing w:val="-4"/>
          <w:sz w:val="32"/>
          <w:szCs w:val="32"/>
        </w:rPr>
        <w:t>驻点督查和指导市县开展脱贫攻坚，迎接国家考核组考核具体工作中，</w:t>
      </w:r>
      <w:r w:rsidRPr="001974C3">
        <w:rPr>
          <w:rFonts w:ascii="仿宋_GB2312" w:eastAsia="仿宋_GB2312" w:hAnsi="仿宋" w:hint="eastAsia"/>
          <w:sz w:val="32"/>
        </w:rPr>
        <w:t>勇于担当，主动作为，尽心尽责；聚焦</w:t>
      </w:r>
      <w:r w:rsidRPr="001974C3">
        <w:rPr>
          <w:rFonts w:ascii="仿宋_GB2312" w:eastAsia="仿宋_GB2312" w:hAnsi="宋体" w:hint="eastAsia"/>
          <w:spacing w:val="-4"/>
          <w:sz w:val="32"/>
          <w:szCs w:val="32"/>
        </w:rPr>
        <w:t>“三率一度”硬性指标和“创优保优大冲刺”、迎考验收等硬性要求，采取入户</w:t>
      </w:r>
      <w:r w:rsidRPr="001974C3">
        <w:rPr>
          <w:rFonts w:ascii="仿宋_GB2312" w:eastAsia="仿宋_GB2312" w:hAnsi="宋体" w:hint="eastAsia"/>
          <w:spacing w:val="-4"/>
          <w:sz w:val="32"/>
          <w:szCs w:val="32"/>
        </w:rPr>
        <w:lastRenderedPageBreak/>
        <w:t>访谈、实地查看、查阅资料、突击抽查、“回头看”和暗访等方式</w:t>
      </w:r>
      <w:r w:rsidRPr="001974C3">
        <w:rPr>
          <w:rFonts w:ascii="仿宋_GB2312" w:eastAsia="仿宋_GB2312" w:hint="eastAsia"/>
          <w:sz w:val="32"/>
          <w:szCs w:val="32"/>
        </w:rPr>
        <w:t>，</w:t>
      </w:r>
      <w:r w:rsidRPr="001974C3">
        <w:rPr>
          <w:rFonts w:ascii="仿宋_GB2312" w:eastAsia="仿宋_GB2312" w:hAnsi="宋体" w:hint="eastAsia"/>
          <w:spacing w:val="-4"/>
          <w:sz w:val="32"/>
          <w:szCs w:val="32"/>
        </w:rPr>
        <w:t>圆满完成了省委省政府和省打赢脱贫攻坚战指挥部交给的督查工作任务。</w:t>
      </w:r>
    </w:p>
    <w:p w:rsidR="00724173" w:rsidRPr="001974C3" w:rsidRDefault="00724173" w:rsidP="00724173">
      <w:pPr>
        <w:widowControl/>
        <w:spacing w:line="578" w:lineRule="atLeast"/>
        <w:ind w:firstLine="640"/>
        <w:rPr>
          <w:rFonts w:ascii="黑体" w:eastAsia="黑体" w:hAnsi="黑体" w:cs="宋体"/>
          <w:kern w:val="0"/>
          <w:sz w:val="32"/>
          <w:szCs w:val="32"/>
        </w:rPr>
      </w:pPr>
      <w:r w:rsidRPr="001974C3">
        <w:rPr>
          <w:rFonts w:ascii="黑体" w:eastAsia="黑体" w:hAnsi="黑体" w:cs="宋体" w:hint="eastAsia"/>
          <w:kern w:val="0"/>
          <w:sz w:val="32"/>
          <w:szCs w:val="32"/>
        </w:rPr>
        <w:t>四、项目绩效情况</w:t>
      </w:r>
    </w:p>
    <w:p w:rsidR="00724173" w:rsidRPr="00724173" w:rsidRDefault="00724173" w:rsidP="00724173">
      <w:pPr>
        <w:widowControl/>
        <w:spacing w:line="578" w:lineRule="atLeast"/>
        <w:ind w:firstLine="640"/>
        <w:rPr>
          <w:rFonts w:ascii="楷体" w:eastAsia="楷体" w:hAnsi="楷体" w:cs="宋体"/>
          <w:color w:val="000000"/>
          <w:kern w:val="0"/>
          <w:sz w:val="32"/>
          <w:szCs w:val="32"/>
        </w:rPr>
      </w:pPr>
      <w:r w:rsidRPr="00724173">
        <w:rPr>
          <w:rFonts w:ascii="楷体" w:eastAsia="楷体" w:hAnsi="楷体" w:cs="宋体" w:hint="eastAsia"/>
          <w:color w:val="000000"/>
          <w:kern w:val="0"/>
          <w:sz w:val="32"/>
          <w:szCs w:val="32"/>
        </w:rPr>
        <w:t>（一）项目的经济性分析</w:t>
      </w:r>
    </w:p>
    <w:p w:rsidR="00724173" w:rsidRPr="001974C3" w:rsidRDefault="00724173" w:rsidP="00724173">
      <w:pPr>
        <w:widowControl/>
        <w:spacing w:line="578" w:lineRule="atLeast"/>
        <w:ind w:firstLine="640"/>
        <w:rPr>
          <w:rFonts w:ascii="仿宋_GB2312" w:hAnsi="宋体" w:cs="宋体"/>
          <w:color w:val="000000"/>
          <w:kern w:val="0"/>
          <w:sz w:val="32"/>
          <w:szCs w:val="32"/>
        </w:rPr>
      </w:pPr>
      <w:r w:rsidRPr="001974C3">
        <w:rPr>
          <w:rFonts w:ascii="仿宋_GB2312" w:hAnsi="宋体" w:cs="宋体" w:hint="eastAsia"/>
          <w:color w:val="000000"/>
          <w:kern w:val="0"/>
          <w:sz w:val="32"/>
          <w:szCs w:val="32"/>
        </w:rPr>
        <w:t>9个省委脱贫攻坚战督查组54名成员，分布在全省19个市县及洋浦经济开发区，常年开展脱贫攻坚督查检查工作，以较少的预算成本，完成了全年督查检查任务，助力省脱贫攻坚工作取得了好成效。</w:t>
      </w:r>
    </w:p>
    <w:p w:rsidR="00724173" w:rsidRPr="00724173" w:rsidRDefault="00724173" w:rsidP="00724173">
      <w:pPr>
        <w:widowControl/>
        <w:spacing w:line="578" w:lineRule="atLeast"/>
        <w:ind w:firstLine="640"/>
        <w:rPr>
          <w:rFonts w:ascii="楷体" w:eastAsia="楷体" w:hAnsi="楷体" w:cs="宋体"/>
          <w:color w:val="000000"/>
          <w:kern w:val="0"/>
          <w:sz w:val="32"/>
          <w:szCs w:val="32"/>
        </w:rPr>
      </w:pPr>
      <w:r w:rsidRPr="00724173">
        <w:rPr>
          <w:rFonts w:ascii="楷体" w:eastAsia="楷体" w:hAnsi="楷体" w:cs="宋体" w:hint="eastAsia"/>
          <w:color w:val="000000"/>
          <w:kern w:val="0"/>
          <w:sz w:val="32"/>
          <w:szCs w:val="32"/>
        </w:rPr>
        <w:t>（二）项目的效率性分析</w:t>
      </w:r>
    </w:p>
    <w:p w:rsidR="00724173" w:rsidRPr="001974C3" w:rsidRDefault="00724173" w:rsidP="00724173">
      <w:pPr>
        <w:widowControl/>
        <w:spacing w:line="578" w:lineRule="atLeast"/>
        <w:ind w:firstLineChars="200" w:firstLine="640"/>
        <w:rPr>
          <w:rFonts w:ascii="仿宋_GB2312" w:hAnsi="宋体" w:cs="宋体"/>
          <w:kern w:val="0"/>
          <w:sz w:val="32"/>
          <w:szCs w:val="32"/>
        </w:rPr>
      </w:pPr>
      <w:r w:rsidRPr="001974C3">
        <w:rPr>
          <w:rFonts w:ascii="仿宋_GB2312" w:hAnsi="宋体" w:cs="宋体" w:hint="eastAsia"/>
          <w:color w:val="000000"/>
          <w:kern w:val="0"/>
          <w:sz w:val="32"/>
          <w:szCs w:val="32"/>
        </w:rPr>
        <w:t>9个省委脱贫攻坚战督查组54名成员驻点入村工作全年累计天数为8900余天，</w:t>
      </w:r>
      <w:r w:rsidRPr="001974C3">
        <w:rPr>
          <w:rFonts w:ascii="仿宋_GB2312" w:hAnsi="宋体" w:cs="宋体" w:hint="eastAsia"/>
          <w:kern w:val="0"/>
          <w:sz w:val="32"/>
          <w:szCs w:val="32"/>
        </w:rPr>
        <w:t>租房完成率达到100%。</w:t>
      </w:r>
    </w:p>
    <w:p w:rsidR="00724173" w:rsidRPr="00724173" w:rsidRDefault="00724173" w:rsidP="00724173">
      <w:pPr>
        <w:widowControl/>
        <w:spacing w:line="578" w:lineRule="atLeast"/>
        <w:ind w:firstLine="640"/>
        <w:rPr>
          <w:rFonts w:ascii="楷体" w:eastAsia="楷体" w:hAnsi="楷体" w:cs="宋体"/>
          <w:color w:val="000000"/>
          <w:kern w:val="0"/>
          <w:sz w:val="32"/>
          <w:szCs w:val="32"/>
        </w:rPr>
      </w:pPr>
      <w:r w:rsidRPr="00724173">
        <w:rPr>
          <w:rFonts w:ascii="楷体" w:eastAsia="楷体" w:hAnsi="楷体" w:cs="宋体" w:hint="eastAsia"/>
          <w:color w:val="000000"/>
          <w:kern w:val="0"/>
          <w:sz w:val="32"/>
          <w:szCs w:val="32"/>
        </w:rPr>
        <w:t>（三）项目的</w:t>
      </w:r>
      <w:r w:rsidRPr="00724173">
        <w:rPr>
          <w:rFonts w:ascii="楷体" w:eastAsia="楷体" w:hAnsi="楷体" w:cs="宋体" w:hint="eastAsia"/>
          <w:kern w:val="0"/>
          <w:sz w:val="32"/>
          <w:szCs w:val="32"/>
        </w:rPr>
        <w:t>效益性分析</w:t>
      </w:r>
    </w:p>
    <w:p w:rsidR="00724173" w:rsidRPr="001974C3" w:rsidRDefault="00724173" w:rsidP="00724173">
      <w:pPr>
        <w:adjustRightInd w:val="0"/>
        <w:snapToGrid w:val="0"/>
        <w:spacing w:line="554" w:lineRule="exact"/>
        <w:ind w:firstLineChars="200" w:firstLine="640"/>
        <w:rPr>
          <w:rFonts w:ascii="仿宋_GB2312" w:hAnsi="宋体" w:cs="宋体"/>
          <w:color w:val="000000"/>
          <w:kern w:val="0"/>
          <w:sz w:val="32"/>
          <w:szCs w:val="32"/>
        </w:rPr>
      </w:pPr>
      <w:r w:rsidRPr="001974C3">
        <w:rPr>
          <w:rFonts w:ascii="仿宋_GB2312" w:hAnsi="宋体" w:cs="宋体" w:hint="eastAsia"/>
          <w:kern w:val="0"/>
          <w:sz w:val="32"/>
          <w:szCs w:val="32"/>
        </w:rPr>
        <w:t>省委脱贫攻坚战督查组开展脱贫攻坚督查检查工作，助力全省</w:t>
      </w:r>
      <w:r w:rsidRPr="001974C3">
        <w:rPr>
          <w:rFonts w:ascii="仿宋_GB2312" w:hAnsi="宋体" w:cs="宋体" w:hint="eastAsia"/>
          <w:color w:val="000000"/>
          <w:kern w:val="0"/>
          <w:sz w:val="32"/>
          <w:szCs w:val="32"/>
        </w:rPr>
        <w:t>完成年度脱贫4.5万人的计划任务，东方市东河镇西方村、板桥镇新园村、天安乡益公村等3个贫困村如期脱贫出列；五指山、临高、白沙等3个贫困县（市），按计划完成脱贫摘帽任务。在2019年度国家脱贫攻坚成效考核中，我省考核成绩再次进入“好”的等次。</w:t>
      </w:r>
    </w:p>
    <w:p w:rsidR="00724173" w:rsidRPr="001974C3" w:rsidRDefault="00724173" w:rsidP="00724173">
      <w:pPr>
        <w:widowControl/>
        <w:spacing w:line="578" w:lineRule="atLeast"/>
        <w:ind w:firstLine="630"/>
        <w:rPr>
          <w:rFonts w:ascii="黑体" w:eastAsia="黑体" w:hAnsi="黑体" w:cs="宋体"/>
          <w:kern w:val="0"/>
          <w:sz w:val="32"/>
          <w:szCs w:val="32"/>
        </w:rPr>
      </w:pPr>
      <w:r w:rsidRPr="001974C3">
        <w:rPr>
          <w:rFonts w:ascii="黑体" w:eastAsia="黑体" w:hAnsi="黑体" w:cs="宋体" w:hint="eastAsia"/>
          <w:kern w:val="0"/>
          <w:sz w:val="32"/>
          <w:szCs w:val="32"/>
        </w:rPr>
        <w:t>五、综合评价情况及评价结论</w:t>
      </w:r>
    </w:p>
    <w:p w:rsidR="00724173" w:rsidRPr="00AF1CF5" w:rsidRDefault="00724173" w:rsidP="00724173">
      <w:pPr>
        <w:spacing w:line="560" w:lineRule="exact"/>
        <w:ind w:firstLineChars="200" w:firstLine="640"/>
        <w:rPr>
          <w:rFonts w:ascii="仿宋_GB2312" w:hAnsi="宋体" w:cs="宋体"/>
          <w:color w:val="000000"/>
          <w:kern w:val="0"/>
          <w:sz w:val="32"/>
          <w:szCs w:val="32"/>
        </w:rPr>
      </w:pPr>
      <w:r w:rsidRPr="00AF1CF5">
        <w:rPr>
          <w:rFonts w:ascii="仿宋_GB2312" w:hAnsi="宋体" w:cs="宋体" w:hint="eastAsia"/>
          <w:color w:val="000000"/>
          <w:kern w:val="0"/>
          <w:sz w:val="32"/>
          <w:szCs w:val="32"/>
        </w:rPr>
        <w:t>本项目具有明确的目标，财政资金到位及时，项目实施严格</w:t>
      </w:r>
      <w:r w:rsidRPr="00AF1CF5">
        <w:rPr>
          <w:rFonts w:ascii="仿宋_GB2312" w:hAnsi="宋体" w:cs="宋体" w:hint="eastAsia"/>
          <w:color w:val="000000"/>
          <w:kern w:val="0"/>
          <w:sz w:val="32"/>
          <w:szCs w:val="32"/>
        </w:rPr>
        <w:lastRenderedPageBreak/>
        <w:t>执行省有关项目管理和经费管理规定，明确项目执行计划、考核指标等，不断完善相应的管理制度或办法，项目实现预期成效，完成各项工作计划，取得预期的效果。项目综合评定结论为：优。</w:t>
      </w:r>
    </w:p>
    <w:p w:rsidR="00724173" w:rsidRPr="001974C3" w:rsidRDefault="00724173" w:rsidP="00724173">
      <w:pPr>
        <w:widowControl/>
        <w:spacing w:line="578" w:lineRule="atLeast"/>
        <w:ind w:firstLine="630"/>
        <w:rPr>
          <w:rFonts w:ascii="黑体" w:eastAsia="黑体" w:hAnsi="黑体" w:cs="宋体"/>
          <w:kern w:val="0"/>
          <w:sz w:val="32"/>
          <w:szCs w:val="32"/>
        </w:rPr>
      </w:pPr>
      <w:r w:rsidRPr="001974C3">
        <w:rPr>
          <w:rFonts w:ascii="黑体" w:eastAsia="黑体" w:hAnsi="黑体" w:cs="宋体" w:hint="eastAsia"/>
          <w:kern w:val="0"/>
          <w:sz w:val="32"/>
          <w:szCs w:val="32"/>
        </w:rPr>
        <w:t>六、主要经验及做法</w:t>
      </w:r>
    </w:p>
    <w:p w:rsidR="00724173" w:rsidRPr="001974C3" w:rsidRDefault="00724173" w:rsidP="00724173">
      <w:pPr>
        <w:spacing w:line="560" w:lineRule="exact"/>
        <w:ind w:firstLine="640"/>
        <w:rPr>
          <w:rFonts w:ascii="楷体" w:eastAsia="楷体" w:hAnsi="楷体" w:cs="仿宋"/>
          <w:bCs/>
          <w:kern w:val="1"/>
          <w:sz w:val="34"/>
          <w:szCs w:val="34"/>
        </w:rPr>
      </w:pPr>
      <w:r w:rsidRPr="001974C3">
        <w:rPr>
          <w:rFonts w:ascii="楷体" w:eastAsia="楷体" w:hAnsi="楷体" w:cs="仿宋" w:hint="eastAsia"/>
          <w:bCs/>
          <w:kern w:val="1"/>
          <w:sz w:val="34"/>
          <w:szCs w:val="34"/>
        </w:rPr>
        <w:t>（一）早谋划，早部署，对标国考，坚持问题导向</w:t>
      </w:r>
    </w:p>
    <w:p w:rsidR="00724173" w:rsidRDefault="00724173" w:rsidP="00724173">
      <w:pPr>
        <w:spacing w:line="560" w:lineRule="exact"/>
        <w:ind w:firstLine="640"/>
        <w:rPr>
          <w:rFonts w:ascii="仿宋_GB2312" w:hAnsi="仿宋" w:cs="仿宋"/>
          <w:kern w:val="1"/>
          <w:sz w:val="34"/>
          <w:szCs w:val="34"/>
        </w:rPr>
      </w:pPr>
      <w:r>
        <w:rPr>
          <w:rFonts w:ascii="仿宋_GB2312" w:hAnsi="仿宋" w:cs="仿宋" w:hint="eastAsia"/>
          <w:kern w:val="1"/>
          <w:sz w:val="34"/>
          <w:szCs w:val="34"/>
        </w:rPr>
        <w:t>在2019年年初即开始谋划部署全年的工作，从开展“回头看”巩固督查成果，到扩大督查范围和力度完成对全省市县脱贫攻坚督查全覆盖，有步骤分阶段的推进，工作有条不紊，同时坚持一切向国考看齐的理念，坚持问题导向，以过往督查发现问题整改为抓手，不断补齐短板，不断提升市县脱贫攻坚工作质量。</w:t>
      </w:r>
    </w:p>
    <w:p w:rsidR="00724173" w:rsidRPr="001974C3" w:rsidRDefault="00724173" w:rsidP="00724173">
      <w:pPr>
        <w:spacing w:line="560" w:lineRule="exact"/>
        <w:ind w:firstLine="640"/>
        <w:rPr>
          <w:rFonts w:ascii="楷体" w:eastAsia="楷体" w:hAnsi="楷体" w:cs="仿宋"/>
          <w:bCs/>
          <w:kern w:val="1"/>
          <w:sz w:val="34"/>
          <w:szCs w:val="34"/>
        </w:rPr>
      </w:pPr>
      <w:r w:rsidRPr="001974C3">
        <w:rPr>
          <w:rFonts w:ascii="楷体" w:eastAsia="楷体" w:hAnsi="楷体" w:cs="仿宋" w:hint="eastAsia"/>
          <w:bCs/>
          <w:kern w:val="1"/>
          <w:sz w:val="34"/>
          <w:szCs w:val="34"/>
        </w:rPr>
        <w:t>（二）坚持“督查+服务”的理念，与市县并肩战斗</w:t>
      </w:r>
    </w:p>
    <w:p w:rsidR="00724173" w:rsidRDefault="00724173" w:rsidP="00724173">
      <w:pPr>
        <w:spacing w:line="560" w:lineRule="exact"/>
        <w:ind w:firstLine="640"/>
        <w:rPr>
          <w:rFonts w:ascii="仿宋_GB2312" w:hAnsi="仿宋" w:cs="仿宋"/>
          <w:kern w:val="1"/>
          <w:sz w:val="34"/>
          <w:szCs w:val="34"/>
        </w:rPr>
      </w:pPr>
      <w:r>
        <w:rPr>
          <w:rFonts w:ascii="仿宋_GB2312" w:hAnsi="仿宋" w:cs="仿宋" w:hint="eastAsia"/>
          <w:kern w:val="1"/>
          <w:sz w:val="34"/>
          <w:szCs w:val="34"/>
        </w:rPr>
        <w:t>2019年我组继续坚持“督查+服务”的理念，始终与市县县一道为提高脱贫攻坚整体水平齐心协力、并肩战斗。在日常的工作中，与驻地市县党委政府保持密切沟通，创新工作方法。</w:t>
      </w:r>
    </w:p>
    <w:p w:rsidR="00724173" w:rsidRPr="001974C3" w:rsidRDefault="00724173" w:rsidP="00724173">
      <w:pPr>
        <w:spacing w:line="560" w:lineRule="exact"/>
        <w:ind w:firstLine="640"/>
        <w:rPr>
          <w:rFonts w:ascii="楷体" w:eastAsia="楷体" w:hAnsi="楷体" w:cs="仿宋"/>
          <w:bCs/>
          <w:kern w:val="1"/>
          <w:sz w:val="34"/>
          <w:szCs w:val="34"/>
        </w:rPr>
      </w:pPr>
      <w:r w:rsidRPr="001974C3">
        <w:rPr>
          <w:rFonts w:ascii="楷体" w:eastAsia="楷体" w:hAnsi="楷体" w:cs="仿宋" w:hint="eastAsia"/>
          <w:bCs/>
          <w:kern w:val="1"/>
          <w:sz w:val="34"/>
          <w:szCs w:val="34"/>
        </w:rPr>
        <w:t>（三）</w:t>
      </w:r>
      <w:r>
        <w:rPr>
          <w:rFonts w:ascii="楷体" w:eastAsia="楷体" w:hAnsi="楷体" w:cs="仿宋" w:hint="eastAsia"/>
          <w:bCs/>
          <w:kern w:val="1"/>
          <w:sz w:val="34"/>
          <w:szCs w:val="34"/>
        </w:rPr>
        <w:t>坚持整村督查，到户到人</w:t>
      </w:r>
    </w:p>
    <w:p w:rsidR="00724173" w:rsidRDefault="00724173" w:rsidP="00724173">
      <w:pPr>
        <w:spacing w:line="560" w:lineRule="exact"/>
        <w:ind w:firstLineChars="200" w:firstLine="680"/>
        <w:rPr>
          <w:rFonts w:ascii="仿宋_GB2312" w:hAnsi="仿宋" w:cs="仿宋"/>
          <w:kern w:val="1"/>
          <w:sz w:val="34"/>
          <w:szCs w:val="34"/>
        </w:rPr>
      </w:pPr>
      <w:r>
        <w:rPr>
          <w:rFonts w:ascii="仿宋_GB2312" w:hAnsi="仿宋" w:cs="仿宋" w:hint="eastAsia"/>
          <w:kern w:val="1"/>
          <w:sz w:val="34"/>
          <w:szCs w:val="34"/>
        </w:rPr>
        <w:t>督查组下村督查时，不采取抽查的方式，坚持整村督查，不落一户不落一人。建档立卡贫困户是必查对象，同时还会对残疾户、低保户、边缘户等特殊人群进行抽查和满意度测试。同时通过对村两委干部、驻村工作队员、帮扶责任人进行访谈，查阅村级资料台账，实地查看合作社等方式尽量查</w:t>
      </w:r>
      <w:r>
        <w:rPr>
          <w:rFonts w:ascii="仿宋_GB2312" w:hAnsi="仿宋" w:cs="仿宋" w:hint="eastAsia"/>
          <w:kern w:val="1"/>
          <w:sz w:val="34"/>
          <w:szCs w:val="34"/>
        </w:rPr>
        <w:lastRenderedPageBreak/>
        <w:t>找问题。只有坚持整村督查，到户到人，并对方方面面的扶贫工作进行督查，才能确保每次督查的全面性、彻底性，尽量不留死角，不留隐患，后期再开展“回头看”，督促落实整改老问题，发现提出新问题，脱贫攻坚工作才能有真正的成效。</w:t>
      </w:r>
    </w:p>
    <w:p w:rsidR="00724173" w:rsidRDefault="00724173" w:rsidP="006B46A6">
      <w:pPr>
        <w:spacing w:line="578" w:lineRule="exact"/>
        <w:rPr>
          <w:rFonts w:hAnsi="宋体"/>
          <w:sz w:val="28"/>
          <w:szCs w:val="28"/>
        </w:rPr>
      </w:pPr>
    </w:p>
    <w:sectPr w:rsidR="00724173" w:rsidSect="00EF7BD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775" w:rsidRDefault="00600775" w:rsidP="00B314E8">
      <w:r>
        <w:separator/>
      </w:r>
    </w:p>
  </w:endnote>
  <w:endnote w:type="continuationSeparator" w:id="0">
    <w:p w:rsidR="00600775" w:rsidRDefault="00600775" w:rsidP="00B31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775" w:rsidRDefault="00600775" w:rsidP="00B314E8">
      <w:r>
        <w:separator/>
      </w:r>
    </w:p>
  </w:footnote>
  <w:footnote w:type="continuationSeparator" w:id="0">
    <w:p w:rsidR="00600775" w:rsidRDefault="00600775" w:rsidP="00B31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0FA"/>
    <w:rsid w:val="00071F45"/>
    <w:rsid w:val="000900FA"/>
    <w:rsid w:val="000B521D"/>
    <w:rsid w:val="000F2116"/>
    <w:rsid w:val="001463BA"/>
    <w:rsid w:val="00155F46"/>
    <w:rsid w:val="00166108"/>
    <w:rsid w:val="00191E7D"/>
    <w:rsid w:val="001F725B"/>
    <w:rsid w:val="002B58DE"/>
    <w:rsid w:val="002B5C4D"/>
    <w:rsid w:val="002B6D61"/>
    <w:rsid w:val="00325D5D"/>
    <w:rsid w:val="00342791"/>
    <w:rsid w:val="00392DE4"/>
    <w:rsid w:val="003B61A9"/>
    <w:rsid w:val="003E35F1"/>
    <w:rsid w:val="0041303E"/>
    <w:rsid w:val="004C4D11"/>
    <w:rsid w:val="00505603"/>
    <w:rsid w:val="0051421A"/>
    <w:rsid w:val="00530401"/>
    <w:rsid w:val="00554A65"/>
    <w:rsid w:val="00576122"/>
    <w:rsid w:val="005D03C0"/>
    <w:rsid w:val="005D7609"/>
    <w:rsid w:val="005D7781"/>
    <w:rsid w:val="00600775"/>
    <w:rsid w:val="00620704"/>
    <w:rsid w:val="006236D1"/>
    <w:rsid w:val="00623E3A"/>
    <w:rsid w:val="0062694B"/>
    <w:rsid w:val="00673BDB"/>
    <w:rsid w:val="0069321C"/>
    <w:rsid w:val="006B46A6"/>
    <w:rsid w:val="006D103D"/>
    <w:rsid w:val="006E2EBC"/>
    <w:rsid w:val="006F09F2"/>
    <w:rsid w:val="00724173"/>
    <w:rsid w:val="007C1534"/>
    <w:rsid w:val="007F677A"/>
    <w:rsid w:val="00821785"/>
    <w:rsid w:val="0082259C"/>
    <w:rsid w:val="00823B86"/>
    <w:rsid w:val="008252D0"/>
    <w:rsid w:val="00892B61"/>
    <w:rsid w:val="008A34D7"/>
    <w:rsid w:val="00970A6F"/>
    <w:rsid w:val="009C62E3"/>
    <w:rsid w:val="009D09A5"/>
    <w:rsid w:val="009D3479"/>
    <w:rsid w:val="009E4A05"/>
    <w:rsid w:val="00A2122E"/>
    <w:rsid w:val="00A346EA"/>
    <w:rsid w:val="00A54CC1"/>
    <w:rsid w:val="00A90D6F"/>
    <w:rsid w:val="00AA3136"/>
    <w:rsid w:val="00B07DE8"/>
    <w:rsid w:val="00B240BB"/>
    <w:rsid w:val="00B26CE5"/>
    <w:rsid w:val="00B314E8"/>
    <w:rsid w:val="00C0331E"/>
    <w:rsid w:val="00C15180"/>
    <w:rsid w:val="00C3281D"/>
    <w:rsid w:val="00C932B6"/>
    <w:rsid w:val="00CB408A"/>
    <w:rsid w:val="00CD527D"/>
    <w:rsid w:val="00CE0774"/>
    <w:rsid w:val="00CF14BD"/>
    <w:rsid w:val="00D17583"/>
    <w:rsid w:val="00D404D7"/>
    <w:rsid w:val="00D419AE"/>
    <w:rsid w:val="00E84584"/>
    <w:rsid w:val="00EB2B60"/>
    <w:rsid w:val="00EF1344"/>
    <w:rsid w:val="00EF7BDE"/>
    <w:rsid w:val="00F020D5"/>
    <w:rsid w:val="00F1555C"/>
    <w:rsid w:val="00F177F2"/>
    <w:rsid w:val="00F71C23"/>
    <w:rsid w:val="00FB42E0"/>
    <w:rsid w:val="00FB6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FA"/>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00FA"/>
    <w:pPr>
      <w:spacing w:line="360" w:lineRule="auto"/>
      <w:ind w:firstLineChars="200" w:firstLine="420"/>
    </w:pPr>
    <w:rPr>
      <w:rFonts w:ascii="Calibri" w:eastAsia="宋体" w:hAnsi="Calibri"/>
      <w:sz w:val="28"/>
      <w:szCs w:val="22"/>
    </w:rPr>
  </w:style>
  <w:style w:type="paragraph" w:styleId="a4">
    <w:name w:val="Balloon Text"/>
    <w:basedOn w:val="a"/>
    <w:link w:val="Char"/>
    <w:uiPriority w:val="99"/>
    <w:semiHidden/>
    <w:unhideWhenUsed/>
    <w:rsid w:val="000900FA"/>
    <w:rPr>
      <w:sz w:val="18"/>
      <w:szCs w:val="18"/>
    </w:rPr>
  </w:style>
  <w:style w:type="character" w:customStyle="1" w:styleId="Char">
    <w:name w:val="批注框文本 Char"/>
    <w:basedOn w:val="a0"/>
    <w:link w:val="a4"/>
    <w:uiPriority w:val="99"/>
    <w:semiHidden/>
    <w:rsid w:val="000900FA"/>
    <w:rPr>
      <w:rFonts w:ascii="Times New Roman" w:eastAsia="仿宋_GB2312" w:hAnsi="Times New Roman" w:cs="Times New Roman"/>
      <w:sz w:val="18"/>
      <w:szCs w:val="18"/>
    </w:rPr>
  </w:style>
  <w:style w:type="paragraph" w:styleId="a5">
    <w:name w:val="header"/>
    <w:basedOn w:val="a"/>
    <w:link w:val="Char0"/>
    <w:uiPriority w:val="99"/>
    <w:semiHidden/>
    <w:unhideWhenUsed/>
    <w:rsid w:val="00B314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314E8"/>
    <w:rPr>
      <w:rFonts w:ascii="Times New Roman" w:eastAsia="仿宋_GB2312" w:hAnsi="Times New Roman" w:cs="Times New Roman"/>
      <w:sz w:val="18"/>
      <w:szCs w:val="18"/>
    </w:rPr>
  </w:style>
  <w:style w:type="paragraph" w:styleId="a6">
    <w:name w:val="footer"/>
    <w:basedOn w:val="a"/>
    <w:link w:val="Char1"/>
    <w:uiPriority w:val="99"/>
    <w:semiHidden/>
    <w:unhideWhenUsed/>
    <w:rsid w:val="00B314E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314E8"/>
    <w:rPr>
      <w:rFonts w:ascii="Times New Roman" w:eastAsia="仿宋_GB2312" w:hAnsi="Times New Roman" w:cs="Times New Roman"/>
      <w:sz w:val="18"/>
      <w:szCs w:val="18"/>
    </w:rPr>
  </w:style>
  <w:style w:type="paragraph" w:customStyle="1" w:styleId="Default">
    <w:name w:val="Default"/>
    <w:rsid w:val="00724173"/>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613DA8-0105-455A-8728-8688BDCA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2020-06-03T00:17:00Z</cp:lastPrinted>
  <dcterms:created xsi:type="dcterms:W3CDTF">2020-05-27T03:28:00Z</dcterms:created>
  <dcterms:modified xsi:type="dcterms:W3CDTF">2020-06-23T02:02:00Z</dcterms:modified>
</cp:coreProperties>
</file>